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44" w:rsidRDefault="00C12D44" w:rsidP="00C12D44">
      <w:pPr>
        <w:ind w:left="283" w:right="283" w:firstLine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</w:p>
    <w:p w:rsidR="00C12D44" w:rsidRPr="00C12D44" w:rsidRDefault="00C12D44" w:rsidP="00C12D44">
      <w:pPr>
        <w:ind w:left="283" w:right="283" w:firstLine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C12D4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C12D44" w:rsidRPr="00C12D44" w:rsidRDefault="00C12D44" w:rsidP="00C12D44">
      <w:pPr>
        <w:ind w:right="332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 xml:space="preserve">   </w:t>
      </w:r>
      <w:r w:rsidR="00566443">
        <w:rPr>
          <w:rFonts w:ascii="Arial" w:hAnsi="Arial" w:cs="Arial"/>
          <w:sz w:val="24"/>
          <w:szCs w:val="24"/>
        </w:rPr>
        <w:t xml:space="preserve">           </w:t>
      </w:r>
      <w:r w:rsidRPr="00C12D44">
        <w:rPr>
          <w:rFonts w:ascii="Arial" w:hAnsi="Arial" w:cs="Arial"/>
          <w:sz w:val="24"/>
          <w:szCs w:val="24"/>
        </w:rPr>
        <w:t xml:space="preserve">  V SEMESTER   </w:t>
      </w:r>
      <w:r w:rsidRPr="00C12D44">
        <w:rPr>
          <w:rFonts w:ascii="Arial" w:hAnsi="Arial" w:cs="Arial"/>
          <w:sz w:val="24"/>
          <w:szCs w:val="24"/>
        </w:rPr>
        <w:tab/>
      </w:r>
      <w:r w:rsidRPr="00C12D44">
        <w:rPr>
          <w:rFonts w:ascii="Arial" w:hAnsi="Arial" w:cs="Arial"/>
          <w:sz w:val="24"/>
          <w:szCs w:val="24"/>
        </w:rPr>
        <w:tab/>
      </w:r>
      <w:r w:rsidRPr="00C12D44">
        <w:rPr>
          <w:rFonts w:ascii="Arial" w:hAnsi="Arial" w:cs="Arial"/>
          <w:sz w:val="24"/>
          <w:szCs w:val="24"/>
        </w:rPr>
        <w:tab/>
      </w:r>
      <w:r w:rsidRPr="00C12D44">
        <w:rPr>
          <w:rFonts w:ascii="Arial" w:hAnsi="Arial" w:cs="Arial"/>
          <w:sz w:val="24"/>
          <w:szCs w:val="24"/>
        </w:rPr>
        <w:tab/>
      </w:r>
      <w:r w:rsidRPr="00C12D44">
        <w:rPr>
          <w:rFonts w:ascii="Arial" w:hAnsi="Arial" w:cs="Arial"/>
          <w:b/>
          <w:spacing w:val="20"/>
          <w:sz w:val="24"/>
          <w:szCs w:val="24"/>
        </w:rPr>
        <w:t xml:space="preserve"> BOTANY  </w:t>
      </w:r>
      <w:r w:rsidRPr="00C12D44">
        <w:rPr>
          <w:rFonts w:ascii="Arial" w:hAnsi="Arial" w:cs="Arial"/>
          <w:b/>
          <w:spacing w:val="20"/>
          <w:sz w:val="24"/>
          <w:szCs w:val="24"/>
        </w:rPr>
        <w:tab/>
      </w:r>
      <w:r w:rsidRPr="00C12D44">
        <w:rPr>
          <w:rFonts w:ascii="Arial" w:hAnsi="Arial" w:cs="Arial"/>
          <w:b/>
          <w:spacing w:val="20"/>
          <w:sz w:val="24"/>
          <w:szCs w:val="24"/>
        </w:rPr>
        <w:tab/>
      </w:r>
      <w:r w:rsidRPr="00C12D44">
        <w:rPr>
          <w:rFonts w:ascii="Arial" w:hAnsi="Arial" w:cs="Arial"/>
          <w:b/>
          <w:spacing w:val="20"/>
          <w:sz w:val="24"/>
          <w:szCs w:val="24"/>
        </w:rPr>
        <w:tab/>
      </w:r>
      <w:r w:rsidR="00566443">
        <w:rPr>
          <w:rFonts w:ascii="Arial" w:hAnsi="Arial" w:cs="Arial"/>
          <w:b/>
          <w:spacing w:val="20"/>
          <w:sz w:val="24"/>
          <w:szCs w:val="24"/>
        </w:rPr>
        <w:t xml:space="preserve">          </w:t>
      </w:r>
      <w:r w:rsidRPr="00C12D44">
        <w:rPr>
          <w:rFonts w:ascii="Arial" w:hAnsi="Arial" w:cs="Arial"/>
          <w:iCs/>
          <w:sz w:val="24"/>
          <w:szCs w:val="24"/>
        </w:rPr>
        <w:t>Time: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5hrs/week</w:t>
      </w:r>
    </w:p>
    <w:p w:rsidR="00C12D44" w:rsidRPr="00C12D44" w:rsidRDefault="00C12D44" w:rsidP="00050821">
      <w:pPr>
        <w:ind w:left="993" w:hanging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r w:rsidR="00050821">
        <w:rPr>
          <w:rFonts w:ascii="Arial" w:hAnsi="Arial" w:cs="Arial"/>
          <w:bCs/>
          <w:sz w:val="24"/>
          <w:szCs w:val="24"/>
        </w:rPr>
        <w:t xml:space="preserve">   </w:t>
      </w:r>
      <w:r w:rsidRPr="00C12D44">
        <w:rPr>
          <w:rFonts w:ascii="Arial" w:hAnsi="Arial" w:cs="Arial"/>
          <w:bCs/>
          <w:sz w:val="24"/>
          <w:szCs w:val="24"/>
        </w:rPr>
        <w:t>B-Ma4-5101</w:t>
      </w:r>
      <w:r w:rsidRPr="00C12D44">
        <w:rPr>
          <w:rFonts w:ascii="Arial" w:hAnsi="Arial" w:cs="Arial"/>
          <w:spacing w:val="20"/>
          <w:sz w:val="24"/>
          <w:szCs w:val="24"/>
        </w:rPr>
        <w:t>(3)</w:t>
      </w:r>
      <w:r w:rsidRPr="00C12D44"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 w:rsidRPr="00C12D44"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 w:rsidRPr="00C12D44">
        <w:rPr>
          <w:rFonts w:ascii="Arial" w:hAnsi="Arial" w:cs="Arial"/>
          <w:b/>
          <w:sz w:val="24"/>
          <w:szCs w:val="24"/>
        </w:rPr>
        <w:t>PLANT   PROPAGATION TECHNIQUES</w:t>
      </w:r>
      <w:r w:rsidRPr="00C12D44">
        <w:rPr>
          <w:rFonts w:ascii="Arial" w:hAnsi="Arial" w:cs="Arial"/>
          <w:bCs/>
          <w:sz w:val="24"/>
          <w:szCs w:val="24"/>
        </w:rPr>
        <w:tab/>
        <w:t xml:space="preserve"> </w:t>
      </w:r>
      <w:r w:rsidR="00050821">
        <w:rPr>
          <w:rFonts w:ascii="Arial" w:hAnsi="Arial" w:cs="Arial"/>
          <w:bCs/>
          <w:sz w:val="24"/>
          <w:szCs w:val="24"/>
        </w:rPr>
        <w:t xml:space="preserve"> </w:t>
      </w:r>
      <w:r w:rsidRPr="00C12D44">
        <w:rPr>
          <w:rFonts w:ascii="Arial" w:hAnsi="Arial" w:cs="Arial"/>
          <w:bCs/>
          <w:sz w:val="24"/>
          <w:szCs w:val="24"/>
        </w:rPr>
        <w:t xml:space="preserve"> Marks: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C12D44">
        <w:rPr>
          <w:rFonts w:ascii="Arial" w:hAnsi="Arial" w:cs="Arial"/>
          <w:bCs/>
          <w:sz w:val="24"/>
          <w:szCs w:val="24"/>
        </w:rPr>
        <w:t>100</w:t>
      </w:r>
      <w:r>
        <w:rPr>
          <w:rFonts w:ascii="Arial" w:hAnsi="Arial" w:cs="Arial"/>
          <w:bCs/>
          <w:sz w:val="24"/>
          <w:szCs w:val="24"/>
        </w:rPr>
        <w:t xml:space="preserve">    </w:t>
      </w:r>
      <w:r w:rsidRPr="00C12D44">
        <w:rPr>
          <w:rFonts w:ascii="Arial" w:hAnsi="Arial" w:cs="Arial"/>
          <w:sz w:val="24"/>
          <w:szCs w:val="24"/>
        </w:rPr>
        <w:t xml:space="preserve">w.e.f_23AK_2023-2024                           </w:t>
      </w:r>
      <w:r w:rsidRPr="00C12D44">
        <w:rPr>
          <w:rFonts w:ascii="Arial" w:hAnsi="Arial" w:cs="Arial"/>
          <w:b/>
          <w:sz w:val="24"/>
          <w:szCs w:val="24"/>
        </w:rPr>
        <w:t xml:space="preserve">SYLLABUS </w:t>
      </w:r>
    </w:p>
    <w:p w:rsidR="00C12D44" w:rsidRPr="00C12D44" w:rsidRDefault="00C12D44" w:rsidP="00566443">
      <w:pPr>
        <w:spacing w:before="79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C319AC" w:rsidRPr="00C12D44" w:rsidRDefault="00C12D44" w:rsidP="002905E9">
      <w:pPr>
        <w:tabs>
          <w:tab w:val="left" w:pos="354"/>
        </w:tabs>
        <w:spacing w:before="90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            </w:t>
      </w:r>
      <w:r w:rsidR="00C319AC" w:rsidRPr="00C12D44">
        <w:rPr>
          <w:rFonts w:ascii="Arial" w:hAnsi="Arial" w:cs="Arial"/>
          <w:b/>
          <w:sz w:val="24"/>
          <w:szCs w:val="24"/>
        </w:rPr>
        <w:t>Objectives:</w:t>
      </w:r>
      <w:r w:rsidRPr="00C12D44">
        <w:rPr>
          <w:rFonts w:ascii="Arial" w:hAnsi="Arial" w:cs="Arial"/>
          <w:b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By</w:t>
      </w:r>
      <w:r w:rsidRPr="00C12D44"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the</w:t>
      </w:r>
      <w:r w:rsidRPr="00C12D44"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end</w:t>
      </w:r>
      <w:r w:rsidRPr="00C12D44"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of</w:t>
      </w:r>
      <w:r w:rsidRPr="00C12D44"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this course</w:t>
      </w:r>
      <w:r w:rsidRPr="00C12D44"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the</w:t>
      </w:r>
      <w:r w:rsidRPr="00C12D44"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learner</w:t>
      </w:r>
      <w:r w:rsidRPr="00C12D44"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has:</w:t>
      </w:r>
    </w:p>
    <w:p w:rsidR="00C319AC" w:rsidRPr="00C12D44" w:rsidRDefault="00C319AC" w:rsidP="00C12D44">
      <w:pPr>
        <w:pStyle w:val="ListParagraph"/>
        <w:numPr>
          <w:ilvl w:val="1"/>
          <w:numId w:val="7"/>
        </w:numPr>
        <w:tabs>
          <w:tab w:val="left" w:pos="1276"/>
        </w:tabs>
        <w:spacing w:before="137"/>
        <w:ind w:left="1418" w:hanging="425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To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gain knowledge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on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sexual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propagation methods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in plants.</w:t>
      </w:r>
    </w:p>
    <w:p w:rsidR="00C319AC" w:rsidRPr="00C12D44" w:rsidRDefault="00C319AC" w:rsidP="00C12D44">
      <w:pPr>
        <w:pStyle w:val="ListParagraph"/>
        <w:numPr>
          <w:ilvl w:val="1"/>
          <w:numId w:val="7"/>
        </w:numPr>
        <w:tabs>
          <w:tab w:val="left" w:pos="1276"/>
        </w:tabs>
        <w:spacing w:before="137"/>
        <w:ind w:left="1418" w:hanging="425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To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understand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the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principles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pertaining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to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various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vegetative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propagation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methods.</w:t>
      </w:r>
    </w:p>
    <w:p w:rsidR="00C319AC" w:rsidRPr="00C12D44" w:rsidRDefault="00C319AC" w:rsidP="00C12D44">
      <w:pPr>
        <w:pStyle w:val="ListParagraph"/>
        <w:numPr>
          <w:ilvl w:val="1"/>
          <w:numId w:val="7"/>
        </w:numPr>
        <w:tabs>
          <w:tab w:val="left" w:pos="1276"/>
        </w:tabs>
        <w:spacing w:before="139"/>
        <w:ind w:left="1418" w:hanging="425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To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know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the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specific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propagation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method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that is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applied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to a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particular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species.</w:t>
      </w:r>
    </w:p>
    <w:p w:rsidR="00C319AC" w:rsidRPr="00C12D44" w:rsidRDefault="00C319AC" w:rsidP="00C319AC">
      <w:pPr>
        <w:pStyle w:val="BodyText"/>
        <w:ind w:left="0"/>
        <w:rPr>
          <w:rFonts w:ascii="Arial" w:hAnsi="Arial" w:cs="Arial"/>
        </w:rPr>
      </w:pPr>
    </w:p>
    <w:p w:rsidR="00C319AC" w:rsidRPr="00C12D44" w:rsidRDefault="00C319AC" w:rsidP="00C319AC">
      <w:pPr>
        <w:pStyle w:val="BodyText"/>
        <w:ind w:left="0"/>
        <w:rPr>
          <w:rFonts w:ascii="Arial" w:hAnsi="Arial" w:cs="Arial"/>
        </w:rPr>
      </w:pPr>
    </w:p>
    <w:p w:rsidR="00C319AC" w:rsidRPr="00C12D44" w:rsidRDefault="00C12D44" w:rsidP="00F4381E">
      <w:pPr>
        <w:tabs>
          <w:tab w:val="left" w:pos="448"/>
        </w:tabs>
        <w:spacing w:before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pacing w:val="-1"/>
          <w:sz w:val="24"/>
          <w:szCs w:val="24"/>
        </w:rPr>
        <w:t xml:space="preserve">         </w:t>
      </w:r>
      <w:r w:rsidR="00C319AC" w:rsidRPr="00C12D44">
        <w:rPr>
          <w:rFonts w:ascii="Arial" w:hAnsi="Arial" w:cs="Arial"/>
          <w:b/>
          <w:spacing w:val="-1"/>
          <w:sz w:val="24"/>
          <w:szCs w:val="24"/>
        </w:rPr>
        <w:t>Course</w:t>
      </w:r>
      <w:r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b/>
          <w:sz w:val="24"/>
          <w:szCs w:val="24"/>
        </w:rPr>
        <w:t>Outcomes: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Students at</w:t>
      </w:r>
      <w:r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successful</w:t>
      </w:r>
      <w:r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completion of</w:t>
      </w:r>
      <w:r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the course</w:t>
      </w:r>
      <w:r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will be</w:t>
      </w:r>
      <w:r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able to:</w:t>
      </w:r>
    </w:p>
    <w:p w:rsidR="00C319AC" w:rsidRPr="00C12D44" w:rsidRDefault="00C319AC" w:rsidP="00C95668">
      <w:pPr>
        <w:pStyle w:val="ListParagraph"/>
        <w:numPr>
          <w:ilvl w:val="0"/>
          <w:numId w:val="8"/>
        </w:numPr>
        <w:tabs>
          <w:tab w:val="left" w:pos="1418"/>
        </w:tabs>
        <w:spacing w:before="136"/>
        <w:ind w:left="1418" w:hanging="425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Explain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various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plant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propagation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structures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and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their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utilization.</w:t>
      </w:r>
    </w:p>
    <w:p w:rsidR="00C319AC" w:rsidRPr="00C12D44" w:rsidRDefault="00C319AC" w:rsidP="00C95668">
      <w:pPr>
        <w:pStyle w:val="ListParagraph"/>
        <w:numPr>
          <w:ilvl w:val="0"/>
          <w:numId w:val="8"/>
        </w:numPr>
        <w:tabs>
          <w:tab w:val="left" w:pos="1418"/>
        </w:tabs>
        <w:spacing w:before="140" w:line="360" w:lineRule="auto"/>
        <w:ind w:left="1418" w:right="246" w:hanging="425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Understand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advantages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and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disadvantages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of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vegetative,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asexual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and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sexual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plant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propagation</w:t>
      </w:r>
      <w:r w:rsidR="00C12D44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methods.</w:t>
      </w:r>
    </w:p>
    <w:p w:rsidR="00C319AC" w:rsidRPr="00C12D44" w:rsidRDefault="00C319AC" w:rsidP="00C95668">
      <w:pPr>
        <w:pStyle w:val="ListParagraph"/>
        <w:numPr>
          <w:ilvl w:val="0"/>
          <w:numId w:val="8"/>
        </w:numPr>
        <w:tabs>
          <w:tab w:val="left" w:pos="1418"/>
        </w:tabs>
        <w:spacing w:line="360" w:lineRule="auto"/>
        <w:ind w:left="1418" w:right="777" w:hanging="425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Assess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the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benefits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of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asexual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propagation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of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certain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economically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valuable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plants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using</w:t>
      </w:r>
      <w:r w:rsidR="000508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2D44">
        <w:rPr>
          <w:rFonts w:ascii="Arial" w:hAnsi="Arial" w:cs="Arial"/>
          <w:sz w:val="24"/>
          <w:szCs w:val="24"/>
        </w:rPr>
        <w:t>apomictics</w:t>
      </w:r>
      <w:proofErr w:type="spellEnd"/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 xml:space="preserve">and </w:t>
      </w:r>
      <w:r w:rsidR="00C12D44" w:rsidRPr="00C12D44">
        <w:rPr>
          <w:rFonts w:ascii="Arial" w:hAnsi="Arial" w:cs="Arial"/>
          <w:sz w:val="24"/>
          <w:szCs w:val="24"/>
        </w:rPr>
        <w:t xml:space="preserve">adventives </w:t>
      </w:r>
      <w:r w:rsidRPr="00C12D44">
        <w:rPr>
          <w:rFonts w:ascii="Arial" w:hAnsi="Arial" w:cs="Arial"/>
          <w:sz w:val="24"/>
          <w:szCs w:val="24"/>
        </w:rPr>
        <w:t>poly</w:t>
      </w:r>
      <w:r w:rsidR="00C12D44" w:rsidRPr="00C12D4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2D44">
        <w:rPr>
          <w:rFonts w:ascii="Arial" w:hAnsi="Arial" w:cs="Arial"/>
          <w:sz w:val="24"/>
          <w:szCs w:val="24"/>
        </w:rPr>
        <w:t>embryony</w:t>
      </w:r>
      <w:proofErr w:type="spellEnd"/>
      <w:r w:rsidRPr="00C12D44">
        <w:rPr>
          <w:rFonts w:ascii="Arial" w:hAnsi="Arial" w:cs="Arial"/>
          <w:sz w:val="24"/>
          <w:szCs w:val="24"/>
        </w:rPr>
        <w:t>.</w:t>
      </w:r>
    </w:p>
    <w:p w:rsidR="00C95668" w:rsidRDefault="00C319AC" w:rsidP="00C95668">
      <w:pPr>
        <w:pStyle w:val="ListParagraph"/>
        <w:numPr>
          <w:ilvl w:val="0"/>
          <w:numId w:val="8"/>
        </w:numPr>
        <w:tabs>
          <w:tab w:val="left" w:pos="1418"/>
        </w:tabs>
        <w:spacing w:line="360" w:lineRule="auto"/>
        <w:ind w:left="1418" w:right="989" w:hanging="425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Demonstrateskillsrelatedtovegetativeplantpropagationtechniquessuchascuttings,</w:t>
      </w:r>
    </w:p>
    <w:p w:rsidR="00C319AC" w:rsidRPr="00C12D44" w:rsidRDefault="00050821" w:rsidP="00C95668">
      <w:pPr>
        <w:pStyle w:val="ListParagraph"/>
        <w:tabs>
          <w:tab w:val="left" w:pos="1418"/>
        </w:tabs>
        <w:spacing w:line="360" w:lineRule="auto"/>
        <w:ind w:left="1418" w:right="989" w:firstLine="0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Layering</w:t>
      </w:r>
      <w:r w:rsidR="00C319AC" w:rsidRPr="00C12D44">
        <w:rPr>
          <w:rFonts w:ascii="Arial" w:hAnsi="Arial" w:cs="Arial"/>
          <w:sz w:val="24"/>
          <w:szCs w:val="24"/>
        </w:rPr>
        <w:t>, grafting</w:t>
      </w:r>
      <w:r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budding.</w:t>
      </w:r>
    </w:p>
    <w:p w:rsidR="00C319AC" w:rsidRPr="00C12D44" w:rsidRDefault="00C319AC" w:rsidP="00C95668">
      <w:pPr>
        <w:pStyle w:val="ListParagraph"/>
        <w:numPr>
          <w:ilvl w:val="0"/>
          <w:numId w:val="8"/>
        </w:numPr>
        <w:tabs>
          <w:tab w:val="left" w:pos="501"/>
          <w:tab w:val="left" w:pos="1418"/>
        </w:tabs>
        <w:spacing w:before="137"/>
        <w:ind w:left="1418" w:hanging="425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Applyaspecificmacro-propagation technique foragivenplantspecies.</w:t>
      </w:r>
    </w:p>
    <w:p w:rsidR="00C319AC" w:rsidRPr="00C12D44" w:rsidRDefault="00C319AC" w:rsidP="00F4381E">
      <w:pPr>
        <w:pStyle w:val="BodyText"/>
        <w:ind w:left="0"/>
        <w:jc w:val="both"/>
        <w:rPr>
          <w:rFonts w:ascii="Arial" w:hAnsi="Arial" w:cs="Arial"/>
        </w:rPr>
      </w:pPr>
    </w:p>
    <w:p w:rsidR="00C319AC" w:rsidRPr="00C12D44" w:rsidRDefault="00C95668" w:rsidP="00F4381E">
      <w:pPr>
        <w:tabs>
          <w:tab w:val="left" w:pos="6621"/>
        </w:tabs>
        <w:spacing w:before="139"/>
        <w:ind w:left="14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C319AC" w:rsidRPr="00C12D44">
        <w:rPr>
          <w:rFonts w:ascii="Arial" w:hAnsi="Arial" w:cs="Arial"/>
          <w:b/>
          <w:sz w:val="24"/>
          <w:szCs w:val="24"/>
        </w:rPr>
        <w:t>Unit–1: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b/>
          <w:sz w:val="24"/>
          <w:szCs w:val="24"/>
        </w:rPr>
        <w:t>Basic</w:t>
      </w:r>
      <w:r w:rsidR="00C12D44" w:rsidRPr="00C12D44">
        <w:rPr>
          <w:rFonts w:ascii="Arial" w:hAnsi="Arial" w:cs="Arial"/>
          <w:b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b/>
          <w:sz w:val="24"/>
          <w:szCs w:val="24"/>
        </w:rPr>
        <w:t>concepts</w:t>
      </w:r>
      <w:r w:rsidR="00C12D44" w:rsidRPr="00C12D44">
        <w:rPr>
          <w:rFonts w:ascii="Arial" w:hAnsi="Arial" w:cs="Arial"/>
          <w:b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b/>
          <w:sz w:val="24"/>
          <w:szCs w:val="24"/>
        </w:rPr>
        <w:t>of</w:t>
      </w:r>
      <w:r w:rsidR="00C12D44" w:rsidRPr="00C12D44">
        <w:rPr>
          <w:rFonts w:ascii="Arial" w:hAnsi="Arial" w:cs="Arial"/>
          <w:b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b/>
          <w:sz w:val="24"/>
          <w:szCs w:val="24"/>
        </w:rPr>
        <w:t>propagation</w:t>
      </w:r>
      <w:r w:rsidR="00C319AC" w:rsidRPr="00C12D44">
        <w:rPr>
          <w:rFonts w:ascii="Arial" w:hAnsi="Arial" w:cs="Arial"/>
          <w:b/>
          <w:sz w:val="24"/>
          <w:szCs w:val="24"/>
        </w:rPr>
        <w:tab/>
        <w:t>8 Hrs.</w:t>
      </w:r>
    </w:p>
    <w:p w:rsidR="00C319AC" w:rsidRPr="00C12D44" w:rsidRDefault="00C319AC" w:rsidP="00C95668">
      <w:pPr>
        <w:pStyle w:val="ListParagraph"/>
        <w:numPr>
          <w:ilvl w:val="0"/>
          <w:numId w:val="6"/>
        </w:numPr>
        <w:tabs>
          <w:tab w:val="left" w:pos="1276"/>
        </w:tabs>
        <w:spacing w:before="137" w:line="360" w:lineRule="auto"/>
        <w:ind w:left="1418" w:right="499" w:hanging="425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Propagation: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Definition,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need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and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potentialities for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plant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multiplication;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="00C95668" w:rsidRPr="00C12D44">
        <w:rPr>
          <w:rFonts w:ascii="Arial" w:hAnsi="Arial" w:cs="Arial"/>
          <w:sz w:val="24"/>
          <w:szCs w:val="24"/>
        </w:rPr>
        <w:t>a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="00C95668" w:rsidRPr="00C12D44">
        <w:rPr>
          <w:rFonts w:ascii="Arial" w:hAnsi="Arial" w:cs="Arial"/>
          <w:sz w:val="24"/>
          <w:szCs w:val="24"/>
        </w:rPr>
        <w:t>sexual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="00C95668" w:rsidRPr="00C12D44">
        <w:rPr>
          <w:rFonts w:ascii="Arial" w:hAnsi="Arial" w:cs="Arial"/>
          <w:sz w:val="24"/>
          <w:szCs w:val="24"/>
        </w:rPr>
        <w:t>and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="00C95668" w:rsidRPr="00C12D44">
        <w:rPr>
          <w:rFonts w:ascii="Arial" w:hAnsi="Arial" w:cs="Arial"/>
          <w:sz w:val="24"/>
          <w:szCs w:val="24"/>
        </w:rPr>
        <w:t>sexual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="00C95668" w:rsidRPr="00C12D44">
        <w:rPr>
          <w:rFonts w:ascii="Arial" w:hAnsi="Arial" w:cs="Arial"/>
          <w:sz w:val="24"/>
          <w:szCs w:val="24"/>
        </w:rPr>
        <w:t>method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of propagation -advantages and disadvantages.</w:t>
      </w:r>
    </w:p>
    <w:p w:rsidR="00C319AC" w:rsidRPr="00C95668" w:rsidRDefault="00C319AC" w:rsidP="00C95668">
      <w:pPr>
        <w:pStyle w:val="ListParagraph"/>
        <w:numPr>
          <w:ilvl w:val="0"/>
          <w:numId w:val="9"/>
        </w:numPr>
        <w:tabs>
          <w:tab w:val="left" w:pos="861"/>
          <w:tab w:val="left" w:pos="1276"/>
        </w:tabs>
        <w:spacing w:line="362" w:lineRule="auto"/>
        <w:ind w:left="1418" w:right="190" w:hanging="425"/>
        <w:jc w:val="both"/>
        <w:rPr>
          <w:rFonts w:ascii="Arial" w:hAnsi="Arial" w:cs="Arial"/>
          <w:sz w:val="24"/>
          <w:szCs w:val="24"/>
        </w:rPr>
      </w:pPr>
      <w:r w:rsidRPr="00C95668">
        <w:rPr>
          <w:rFonts w:ascii="Arial" w:hAnsi="Arial" w:cs="Arial"/>
          <w:sz w:val="24"/>
          <w:szCs w:val="24"/>
        </w:rPr>
        <w:t>Propagationfacilities</w:t>
      </w:r>
      <w:r w:rsidR="00C95668" w:rsidRPr="00C95668">
        <w:rPr>
          <w:rFonts w:ascii="Arial" w:hAnsi="Arial" w:cs="Arial"/>
          <w:sz w:val="24"/>
          <w:szCs w:val="24"/>
        </w:rPr>
        <w:t>: Mistchamber, humidifiers, greenhouses, glasshouses, coldframes, hotbeds</w:t>
      </w:r>
      <w:r w:rsidRPr="00C95668">
        <w:rPr>
          <w:rFonts w:ascii="Arial" w:hAnsi="Arial" w:cs="Arial"/>
          <w:sz w:val="24"/>
          <w:szCs w:val="24"/>
        </w:rPr>
        <w:t xml:space="preserve">, poly-houses, </w:t>
      </w:r>
      <w:proofErr w:type="spellStart"/>
      <w:r w:rsidRPr="00C95668">
        <w:rPr>
          <w:rFonts w:ascii="Arial" w:hAnsi="Arial" w:cs="Arial"/>
          <w:sz w:val="24"/>
          <w:szCs w:val="24"/>
        </w:rPr>
        <w:t>phytotrons</w:t>
      </w:r>
      <w:proofErr w:type="spellEnd"/>
      <w:r w:rsidRPr="00C95668">
        <w:rPr>
          <w:rFonts w:ascii="Arial" w:hAnsi="Arial" w:cs="Arial"/>
          <w:sz w:val="24"/>
          <w:szCs w:val="24"/>
        </w:rPr>
        <w:t xml:space="preserve"> nursery -tools and implements.</w:t>
      </w:r>
    </w:p>
    <w:p w:rsidR="00C319AC" w:rsidRPr="00C12D44" w:rsidRDefault="00C319AC" w:rsidP="00C95668">
      <w:pPr>
        <w:pStyle w:val="ListParagraph"/>
        <w:numPr>
          <w:ilvl w:val="1"/>
          <w:numId w:val="6"/>
        </w:numPr>
        <w:tabs>
          <w:tab w:val="left" w:pos="861"/>
          <w:tab w:val="left" w:pos="1276"/>
        </w:tabs>
        <w:spacing w:line="360" w:lineRule="auto"/>
        <w:ind w:left="1418" w:right="515" w:hanging="425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Identification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and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propagation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by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division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and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separation: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Bulbs,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pseudo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bulbs,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corms,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tubers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 xml:space="preserve">and rhizomes; runners, </w:t>
      </w:r>
      <w:proofErr w:type="spellStart"/>
      <w:r w:rsidRPr="00C12D44">
        <w:rPr>
          <w:rFonts w:ascii="Arial" w:hAnsi="Arial" w:cs="Arial"/>
          <w:sz w:val="24"/>
          <w:szCs w:val="24"/>
        </w:rPr>
        <w:t>stolons</w:t>
      </w:r>
      <w:proofErr w:type="spellEnd"/>
      <w:r w:rsidRPr="00C12D44">
        <w:rPr>
          <w:rFonts w:ascii="Arial" w:hAnsi="Arial" w:cs="Arial"/>
          <w:sz w:val="24"/>
          <w:szCs w:val="24"/>
        </w:rPr>
        <w:t>, suckersandoffsets.</w:t>
      </w:r>
    </w:p>
    <w:p w:rsidR="00C319AC" w:rsidRPr="00C12D44" w:rsidRDefault="00C95668" w:rsidP="00F4381E">
      <w:pPr>
        <w:pStyle w:val="Heading3"/>
        <w:tabs>
          <w:tab w:val="left" w:pos="662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C319AC" w:rsidRPr="00C12D44">
        <w:rPr>
          <w:rFonts w:ascii="Arial" w:hAnsi="Arial" w:cs="Arial"/>
        </w:rPr>
        <w:t xml:space="preserve">Unit–2: </w:t>
      </w:r>
      <w:proofErr w:type="spellStart"/>
      <w:r w:rsidR="00C319AC" w:rsidRPr="00C12D44">
        <w:rPr>
          <w:rFonts w:ascii="Arial" w:hAnsi="Arial" w:cs="Arial"/>
        </w:rPr>
        <w:t>Apomictics</w:t>
      </w:r>
      <w:proofErr w:type="spellEnd"/>
      <w:r w:rsidR="00C12D44" w:rsidRPr="00C12D44">
        <w:rPr>
          <w:rFonts w:ascii="Arial" w:hAnsi="Arial" w:cs="Arial"/>
        </w:rPr>
        <w:t xml:space="preserve"> </w:t>
      </w:r>
      <w:r w:rsidR="00C319AC" w:rsidRPr="00C12D44">
        <w:rPr>
          <w:rFonts w:ascii="Arial" w:hAnsi="Arial" w:cs="Arial"/>
        </w:rPr>
        <w:t>in</w:t>
      </w:r>
      <w:r w:rsidR="00C12D44" w:rsidRPr="00C12D44">
        <w:rPr>
          <w:rFonts w:ascii="Arial" w:hAnsi="Arial" w:cs="Arial"/>
        </w:rPr>
        <w:t xml:space="preserve"> </w:t>
      </w:r>
      <w:r w:rsidR="00C319AC" w:rsidRPr="00C12D44">
        <w:rPr>
          <w:rFonts w:ascii="Arial" w:hAnsi="Arial" w:cs="Arial"/>
        </w:rPr>
        <w:t>plant propagation</w:t>
      </w:r>
      <w:r w:rsidR="00C319AC" w:rsidRPr="00C12D44">
        <w:rPr>
          <w:rFonts w:ascii="Arial" w:hAnsi="Arial" w:cs="Arial"/>
        </w:rPr>
        <w:tab/>
        <w:t>8 Hrs.</w:t>
      </w:r>
    </w:p>
    <w:p w:rsidR="00C319AC" w:rsidRPr="00C95668" w:rsidRDefault="00C12D44" w:rsidP="00C95668">
      <w:pPr>
        <w:pStyle w:val="ListParagraph"/>
        <w:numPr>
          <w:ilvl w:val="0"/>
          <w:numId w:val="5"/>
        </w:numPr>
        <w:tabs>
          <w:tab w:val="left" w:pos="1276"/>
        </w:tabs>
        <w:spacing w:before="135" w:line="360" w:lineRule="auto"/>
        <w:ind w:left="1134" w:right="1601" w:hanging="425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Apomixes</w:t>
      </w:r>
      <w:r w:rsidR="00C319AC" w:rsidRPr="00C12D44">
        <w:rPr>
          <w:rFonts w:ascii="Arial" w:hAnsi="Arial" w:cs="Arial"/>
          <w:sz w:val="24"/>
          <w:szCs w:val="24"/>
        </w:rPr>
        <w:t>:</w:t>
      </w:r>
      <w:r w:rsidRPr="00C12D44">
        <w:rPr>
          <w:rFonts w:ascii="Arial" w:hAnsi="Arial" w:cs="Arial"/>
          <w:sz w:val="24"/>
          <w:szCs w:val="24"/>
        </w:rPr>
        <w:t xml:space="preserve"> Definition, facultative </w:t>
      </w:r>
      <w:r w:rsidR="00C319AC" w:rsidRPr="00C12D44">
        <w:rPr>
          <w:rFonts w:ascii="Arial" w:hAnsi="Arial" w:cs="Arial"/>
          <w:sz w:val="24"/>
          <w:szCs w:val="24"/>
        </w:rPr>
        <w:t>and</w:t>
      </w:r>
      <w:r w:rsidRPr="00C12D44">
        <w:rPr>
          <w:rFonts w:ascii="Arial" w:hAnsi="Arial" w:cs="Arial"/>
          <w:sz w:val="24"/>
          <w:szCs w:val="24"/>
        </w:rPr>
        <w:t xml:space="preserve"> obligate; types</w:t>
      </w:r>
      <w:r w:rsidR="00C319AC" w:rsidRPr="00C12D44">
        <w:rPr>
          <w:rFonts w:ascii="Arial" w:hAnsi="Arial" w:cs="Arial"/>
          <w:sz w:val="24"/>
          <w:szCs w:val="24"/>
        </w:rPr>
        <w:t>–recurrent,</w:t>
      </w:r>
      <w:r w:rsidRPr="00C12D44"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non-recurrent,</w:t>
      </w:r>
      <w:r w:rsidRPr="00C12D44"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adventitious</w:t>
      </w:r>
      <w:r w:rsidRPr="00C12D44"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and vegetative; advantages</w:t>
      </w:r>
      <w:r w:rsidRPr="00C12D44">
        <w:rPr>
          <w:rFonts w:ascii="Arial" w:hAnsi="Arial" w:cs="Arial"/>
          <w:sz w:val="24"/>
          <w:szCs w:val="24"/>
        </w:rPr>
        <w:t xml:space="preserve"> </w:t>
      </w:r>
      <w:r w:rsidR="00C319AC" w:rsidRPr="00C12D44">
        <w:rPr>
          <w:rFonts w:ascii="Arial" w:hAnsi="Arial" w:cs="Arial"/>
          <w:sz w:val="24"/>
          <w:szCs w:val="24"/>
        </w:rPr>
        <w:t>and disadvantages.</w:t>
      </w:r>
    </w:p>
    <w:p w:rsidR="00C95668" w:rsidRPr="00C12D44" w:rsidRDefault="00C95668" w:rsidP="00C95668">
      <w:pPr>
        <w:pStyle w:val="ListParagraph"/>
        <w:numPr>
          <w:ilvl w:val="0"/>
          <w:numId w:val="5"/>
        </w:numPr>
        <w:tabs>
          <w:tab w:val="left" w:pos="1276"/>
        </w:tabs>
        <w:spacing w:before="79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C12D44">
        <w:rPr>
          <w:rFonts w:ascii="Arial" w:hAnsi="Arial" w:cs="Arial"/>
          <w:sz w:val="24"/>
          <w:szCs w:val="24"/>
        </w:rPr>
        <w:t>Polyembryony</w:t>
      </w:r>
      <w:proofErr w:type="spellEnd"/>
      <w:r w:rsidRPr="00C12D44">
        <w:rPr>
          <w:rFonts w:ascii="Arial" w:hAnsi="Arial" w:cs="Arial"/>
          <w:sz w:val="24"/>
          <w:szCs w:val="24"/>
        </w:rPr>
        <w:t>: Definition, classification, horticultural</w:t>
      </w:r>
      <w:r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significance; chimera and buds port.</w:t>
      </w:r>
    </w:p>
    <w:p w:rsidR="00C95668" w:rsidRPr="00C12D44" w:rsidRDefault="00C95668" w:rsidP="00C95668">
      <w:pPr>
        <w:pStyle w:val="ListParagraph"/>
        <w:numPr>
          <w:ilvl w:val="0"/>
          <w:numId w:val="5"/>
        </w:numPr>
        <w:tabs>
          <w:tab w:val="left" w:pos="1276"/>
        </w:tabs>
        <w:spacing w:before="137"/>
        <w:ind w:left="1134" w:hanging="425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Propagation</w:t>
      </w:r>
      <w:r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of</w:t>
      </w:r>
      <w:r w:rsidR="00050821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mango,</w:t>
      </w:r>
      <w:r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i/>
          <w:sz w:val="24"/>
          <w:szCs w:val="24"/>
        </w:rPr>
        <w:t xml:space="preserve">Citrus </w:t>
      </w:r>
      <w:r w:rsidRPr="00C12D44">
        <w:rPr>
          <w:rFonts w:ascii="Arial" w:hAnsi="Arial" w:cs="Arial"/>
          <w:sz w:val="24"/>
          <w:szCs w:val="24"/>
        </w:rPr>
        <w:t xml:space="preserve">and </w:t>
      </w:r>
      <w:proofErr w:type="spellStart"/>
      <w:r w:rsidRPr="00C12D44">
        <w:rPr>
          <w:rFonts w:ascii="Arial" w:hAnsi="Arial" w:cs="Arial"/>
          <w:i/>
          <w:sz w:val="24"/>
          <w:szCs w:val="24"/>
        </w:rPr>
        <w:t>Allium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using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2D44">
        <w:rPr>
          <w:rFonts w:ascii="Arial" w:hAnsi="Arial" w:cs="Arial"/>
          <w:sz w:val="24"/>
          <w:szCs w:val="24"/>
        </w:rPr>
        <w:t>apomictic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embryos.</w:t>
      </w:r>
    </w:p>
    <w:p w:rsidR="00C95668" w:rsidRPr="00C12D44" w:rsidRDefault="00C95668" w:rsidP="00C95668">
      <w:pPr>
        <w:tabs>
          <w:tab w:val="left" w:pos="1276"/>
        </w:tabs>
        <w:spacing w:line="360" w:lineRule="auto"/>
        <w:ind w:left="1134" w:hanging="425"/>
        <w:jc w:val="both"/>
        <w:rPr>
          <w:rFonts w:ascii="Arial" w:hAnsi="Arial" w:cs="Arial"/>
          <w:sz w:val="24"/>
          <w:szCs w:val="24"/>
        </w:rPr>
        <w:sectPr w:rsidR="00C95668" w:rsidRPr="00C12D44" w:rsidSect="00C12D44">
          <w:pgSz w:w="11907" w:h="16840" w:code="9"/>
          <w:pgMar w:top="284" w:right="284" w:bottom="284" w:left="284" w:header="720" w:footer="720" w:gutter="0"/>
          <w:cols w:space="720"/>
        </w:sectPr>
      </w:pPr>
    </w:p>
    <w:p w:rsidR="00C319AC" w:rsidRPr="00C12D44" w:rsidRDefault="00C95668" w:rsidP="00F4381E">
      <w:pPr>
        <w:pStyle w:val="Heading3"/>
        <w:tabs>
          <w:tab w:val="left" w:pos="6621"/>
        </w:tabs>
        <w:spacing w:before="13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</w:t>
      </w:r>
      <w:r w:rsidR="00C319AC" w:rsidRPr="00C12D44">
        <w:rPr>
          <w:rFonts w:ascii="Arial" w:hAnsi="Arial" w:cs="Arial"/>
        </w:rPr>
        <w:t>Unit–3: Propagation</w:t>
      </w:r>
      <w:r>
        <w:rPr>
          <w:rFonts w:ascii="Arial" w:hAnsi="Arial" w:cs="Arial"/>
        </w:rPr>
        <w:t xml:space="preserve"> </w:t>
      </w:r>
      <w:r w:rsidR="00C319AC" w:rsidRPr="00C12D44">
        <w:rPr>
          <w:rFonts w:ascii="Arial" w:hAnsi="Arial" w:cs="Arial"/>
        </w:rPr>
        <w:t>by cuttings</w:t>
      </w:r>
      <w:r w:rsidR="00C319AC" w:rsidRPr="00C12D44">
        <w:rPr>
          <w:rFonts w:ascii="Arial" w:hAnsi="Arial" w:cs="Arial"/>
        </w:rPr>
        <w:tab/>
        <w:t>10 Hrs.</w:t>
      </w:r>
    </w:p>
    <w:p w:rsidR="00C319AC" w:rsidRPr="00C12D44" w:rsidRDefault="00C319AC" w:rsidP="00C95668">
      <w:pPr>
        <w:pStyle w:val="ListParagraph"/>
        <w:numPr>
          <w:ilvl w:val="0"/>
          <w:numId w:val="4"/>
        </w:numPr>
        <w:tabs>
          <w:tab w:val="left" w:pos="1276"/>
        </w:tabs>
        <w:spacing w:before="137"/>
        <w:ind w:left="1560" w:hanging="709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Cuttings</w:t>
      </w:r>
      <w:r w:rsidR="00C95668" w:rsidRPr="00C12D44">
        <w:rPr>
          <w:rFonts w:ascii="Arial" w:hAnsi="Arial" w:cs="Arial"/>
          <w:sz w:val="24"/>
          <w:szCs w:val="24"/>
        </w:rPr>
        <w:t>: Definition,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="00C95668" w:rsidRPr="00C12D44">
        <w:rPr>
          <w:rFonts w:ascii="Arial" w:hAnsi="Arial" w:cs="Arial"/>
          <w:sz w:val="24"/>
          <w:szCs w:val="24"/>
        </w:rPr>
        <w:t>different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="00C95668" w:rsidRPr="00C12D44">
        <w:rPr>
          <w:rFonts w:ascii="Arial" w:hAnsi="Arial" w:cs="Arial"/>
          <w:sz w:val="24"/>
          <w:szCs w:val="24"/>
        </w:rPr>
        <w:t>methods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="00C95668" w:rsidRPr="00C12D44">
        <w:rPr>
          <w:rFonts w:ascii="Arial" w:hAnsi="Arial" w:cs="Arial"/>
          <w:sz w:val="24"/>
          <w:szCs w:val="24"/>
        </w:rPr>
        <w:t>of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="00C95668" w:rsidRPr="00C12D44">
        <w:rPr>
          <w:rFonts w:ascii="Arial" w:hAnsi="Arial" w:cs="Arial"/>
          <w:sz w:val="24"/>
          <w:szCs w:val="24"/>
        </w:rPr>
        <w:t>cuttings</w:t>
      </w:r>
      <w:r w:rsidRPr="00C12D44">
        <w:rPr>
          <w:rFonts w:ascii="Arial" w:hAnsi="Arial" w:cs="Arial"/>
          <w:sz w:val="24"/>
          <w:szCs w:val="24"/>
        </w:rPr>
        <w:t>;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root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and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leaf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cuttings.</w:t>
      </w:r>
    </w:p>
    <w:p w:rsidR="00C319AC" w:rsidRPr="00C12D44" w:rsidRDefault="00C319AC" w:rsidP="00C95668">
      <w:pPr>
        <w:pStyle w:val="ListParagraph"/>
        <w:numPr>
          <w:ilvl w:val="0"/>
          <w:numId w:val="4"/>
        </w:numPr>
        <w:tabs>
          <w:tab w:val="left" w:pos="1276"/>
        </w:tabs>
        <w:spacing w:before="139" w:line="360" w:lineRule="auto"/>
        <w:ind w:left="1560" w:right="1440" w:hanging="709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Stem cuttings: Definition of stem tip and section cuttings; plant propagation by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herbaceous</w:t>
      </w:r>
      <w:r w:rsidR="00C95668" w:rsidRPr="00C12D44">
        <w:rPr>
          <w:rFonts w:ascii="Arial" w:hAnsi="Arial" w:cs="Arial"/>
          <w:sz w:val="24"/>
          <w:szCs w:val="24"/>
        </w:rPr>
        <w:t>, softwood</w:t>
      </w:r>
      <w:r w:rsidRPr="00C12D44">
        <w:rPr>
          <w:rFonts w:ascii="Arial" w:hAnsi="Arial" w:cs="Arial"/>
          <w:sz w:val="24"/>
          <w:szCs w:val="24"/>
        </w:rPr>
        <w:t>, semi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hardwood,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hardwood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and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coniferous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stem cuttings.</w:t>
      </w:r>
    </w:p>
    <w:p w:rsidR="00C319AC" w:rsidRPr="00C12D44" w:rsidRDefault="00C319AC" w:rsidP="00C95668">
      <w:pPr>
        <w:pStyle w:val="BodyText"/>
        <w:numPr>
          <w:ilvl w:val="0"/>
          <w:numId w:val="4"/>
        </w:numPr>
        <w:tabs>
          <w:tab w:val="left" w:pos="1276"/>
        </w:tabs>
        <w:spacing w:line="360" w:lineRule="auto"/>
        <w:ind w:left="1560" w:right="768" w:hanging="709"/>
        <w:jc w:val="both"/>
        <w:rPr>
          <w:rFonts w:ascii="Arial" w:hAnsi="Arial" w:cs="Arial"/>
        </w:rPr>
      </w:pPr>
      <w:r w:rsidRPr="00C12D44">
        <w:rPr>
          <w:rFonts w:ascii="Arial" w:hAnsi="Arial" w:cs="Arial"/>
        </w:rPr>
        <w:t>Physiological and bio chemical basis of rooting; factors influencing rooting of cuttings;</w:t>
      </w:r>
      <w:r w:rsidR="00C95668">
        <w:rPr>
          <w:rFonts w:ascii="Arial" w:hAnsi="Arial" w:cs="Arial"/>
        </w:rPr>
        <w:t xml:space="preserve"> </w:t>
      </w:r>
      <w:r w:rsidRPr="00C12D44">
        <w:rPr>
          <w:rFonts w:ascii="Arial" w:hAnsi="Arial" w:cs="Arial"/>
        </w:rPr>
        <w:t>use</w:t>
      </w:r>
      <w:r w:rsidR="00C95668">
        <w:rPr>
          <w:rFonts w:ascii="Arial" w:hAnsi="Arial" w:cs="Arial"/>
        </w:rPr>
        <w:t xml:space="preserve"> </w:t>
      </w:r>
      <w:r w:rsidRPr="00C12D44">
        <w:rPr>
          <w:rFonts w:ascii="Arial" w:hAnsi="Arial" w:cs="Arial"/>
        </w:rPr>
        <w:t>of plant growth regulators in rooting ofcuttings.</w:t>
      </w:r>
    </w:p>
    <w:p w:rsidR="00C319AC" w:rsidRPr="00C12D44" w:rsidRDefault="00C95668" w:rsidP="00F4381E">
      <w:pPr>
        <w:pStyle w:val="Heading3"/>
        <w:tabs>
          <w:tab w:val="left" w:pos="662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C319AC" w:rsidRPr="00C12D44">
        <w:rPr>
          <w:rFonts w:ascii="Arial" w:hAnsi="Arial" w:cs="Arial"/>
        </w:rPr>
        <w:t>Unit–4:</w:t>
      </w:r>
      <w:r>
        <w:rPr>
          <w:rFonts w:ascii="Arial" w:hAnsi="Arial" w:cs="Arial"/>
        </w:rPr>
        <w:t xml:space="preserve"> </w:t>
      </w:r>
      <w:r w:rsidR="00C319AC" w:rsidRPr="00C12D44">
        <w:rPr>
          <w:rFonts w:ascii="Arial" w:hAnsi="Arial" w:cs="Arial"/>
        </w:rPr>
        <w:t>Propagation by</w:t>
      </w:r>
      <w:r>
        <w:rPr>
          <w:rFonts w:ascii="Arial" w:hAnsi="Arial" w:cs="Arial"/>
        </w:rPr>
        <w:t xml:space="preserve"> </w:t>
      </w:r>
      <w:r w:rsidR="00C319AC" w:rsidRPr="00C12D44">
        <w:rPr>
          <w:rFonts w:ascii="Arial" w:hAnsi="Arial" w:cs="Arial"/>
        </w:rPr>
        <w:t>layering</w:t>
      </w:r>
      <w:r w:rsidR="00C319AC" w:rsidRPr="00C12D44">
        <w:rPr>
          <w:rFonts w:ascii="Arial" w:hAnsi="Arial" w:cs="Arial"/>
        </w:rPr>
        <w:tab/>
        <w:t>10 Hrs.</w:t>
      </w:r>
    </w:p>
    <w:p w:rsidR="00C319AC" w:rsidRPr="00C12D44" w:rsidRDefault="00C319AC" w:rsidP="00C95668">
      <w:pPr>
        <w:pStyle w:val="ListParagraph"/>
        <w:numPr>
          <w:ilvl w:val="0"/>
          <w:numId w:val="3"/>
        </w:numPr>
        <w:tabs>
          <w:tab w:val="left" w:pos="1276"/>
        </w:tabs>
        <w:spacing w:before="138"/>
        <w:ind w:left="1134" w:hanging="241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Layering: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Definition,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principle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and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factors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influencing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layering.</w:t>
      </w:r>
    </w:p>
    <w:p w:rsidR="00C319AC" w:rsidRPr="00C12D44" w:rsidRDefault="00C319AC" w:rsidP="00C95668">
      <w:pPr>
        <w:pStyle w:val="ListParagraph"/>
        <w:numPr>
          <w:ilvl w:val="0"/>
          <w:numId w:val="3"/>
        </w:numPr>
        <w:tabs>
          <w:tab w:val="left" w:pos="1276"/>
        </w:tabs>
        <w:spacing w:before="139" w:line="360" w:lineRule="auto"/>
        <w:ind w:left="1134" w:right="1042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Plant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propagation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by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layering</w:t>
      </w:r>
      <w:r w:rsidR="00C95668" w:rsidRPr="00C12D44">
        <w:rPr>
          <w:rFonts w:ascii="Arial" w:hAnsi="Arial" w:cs="Arial"/>
          <w:sz w:val="24"/>
          <w:szCs w:val="24"/>
        </w:rPr>
        <w:t>: Ground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="00C95668" w:rsidRPr="00C12D44">
        <w:rPr>
          <w:rFonts w:ascii="Arial" w:hAnsi="Arial" w:cs="Arial"/>
          <w:sz w:val="24"/>
          <w:szCs w:val="24"/>
        </w:rPr>
        <w:t>layering</w:t>
      </w:r>
      <w:r w:rsidRPr="00C12D44">
        <w:rPr>
          <w:rFonts w:ascii="Arial" w:hAnsi="Arial" w:cs="Arial"/>
          <w:sz w:val="24"/>
          <w:szCs w:val="24"/>
        </w:rPr>
        <w:t>–</w:t>
      </w:r>
      <w:r w:rsidR="00C95668" w:rsidRPr="00C12D44">
        <w:rPr>
          <w:rFonts w:ascii="Arial" w:hAnsi="Arial" w:cs="Arial"/>
          <w:sz w:val="24"/>
          <w:szCs w:val="24"/>
        </w:rPr>
        <w:t>tip layering</w:t>
      </w:r>
      <w:r w:rsidRPr="00C12D44">
        <w:rPr>
          <w:rFonts w:ascii="Arial" w:hAnsi="Arial" w:cs="Arial"/>
          <w:sz w:val="24"/>
          <w:szCs w:val="24"/>
        </w:rPr>
        <w:t>,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simple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layering,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trench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layering,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mound (stool)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layering and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compound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(serpentine</w:t>
      </w:r>
      <w:r w:rsidR="00C95668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layering).</w:t>
      </w:r>
    </w:p>
    <w:p w:rsidR="00C319AC" w:rsidRPr="00C12D44" w:rsidRDefault="00C319AC" w:rsidP="00C95668">
      <w:pPr>
        <w:pStyle w:val="ListParagraph"/>
        <w:numPr>
          <w:ilvl w:val="0"/>
          <w:numId w:val="3"/>
        </w:numPr>
        <w:tabs>
          <w:tab w:val="left" w:pos="1276"/>
        </w:tabs>
        <w:ind w:left="1134" w:hanging="241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Airlayeringtechnique–applicationinwoodytrees.</w:t>
      </w:r>
    </w:p>
    <w:p w:rsidR="00566443" w:rsidRPr="00C12D44" w:rsidRDefault="00566443" w:rsidP="00566443">
      <w:pPr>
        <w:pStyle w:val="Heading3"/>
        <w:tabs>
          <w:tab w:val="left" w:pos="6621"/>
        </w:tabs>
        <w:spacing w:before="1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C319AC" w:rsidRPr="00C12D44">
        <w:rPr>
          <w:rFonts w:ascii="Arial" w:hAnsi="Arial" w:cs="Arial"/>
        </w:rPr>
        <w:t>Unit–5: Propagation</w:t>
      </w:r>
      <w:r>
        <w:rPr>
          <w:rFonts w:ascii="Arial" w:hAnsi="Arial" w:cs="Arial"/>
        </w:rPr>
        <w:t xml:space="preserve"> </w:t>
      </w:r>
      <w:r w:rsidR="00C319AC" w:rsidRPr="00C12D44">
        <w:rPr>
          <w:rFonts w:ascii="Arial" w:hAnsi="Arial" w:cs="Arial"/>
        </w:rPr>
        <w:t>by grafting</w:t>
      </w:r>
      <w:r>
        <w:rPr>
          <w:rFonts w:ascii="Arial" w:hAnsi="Arial" w:cs="Arial"/>
        </w:rPr>
        <w:t xml:space="preserve"> </w:t>
      </w:r>
      <w:r w:rsidR="00C319AC" w:rsidRPr="00C12D44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</w:t>
      </w:r>
      <w:r w:rsidR="00C319AC" w:rsidRPr="00C12D44">
        <w:rPr>
          <w:rFonts w:ascii="Arial" w:hAnsi="Arial" w:cs="Arial"/>
        </w:rPr>
        <w:t>budding</w:t>
      </w:r>
      <w:r w:rsidR="00C319AC" w:rsidRPr="00C12D44">
        <w:rPr>
          <w:rFonts w:ascii="Arial" w:hAnsi="Arial" w:cs="Arial"/>
        </w:rPr>
        <w:tab/>
        <w:t>9 Hrs.</w:t>
      </w:r>
    </w:p>
    <w:p w:rsidR="00C319AC" w:rsidRPr="00C12D44" w:rsidRDefault="00C319AC" w:rsidP="00566443">
      <w:pPr>
        <w:pStyle w:val="ListParagraph"/>
        <w:numPr>
          <w:ilvl w:val="0"/>
          <w:numId w:val="2"/>
        </w:numPr>
        <w:tabs>
          <w:tab w:val="left" w:pos="1276"/>
        </w:tabs>
        <w:spacing w:before="139" w:line="360" w:lineRule="auto"/>
        <w:ind w:left="1134" w:right="571" w:hanging="283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Grafting: Definition, principle, types, graft incompatibility, collection of scion wood stick,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scion-stock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relationship,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and their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influences, bud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wood certification;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micro</w:t>
      </w:r>
      <w:r w:rsidR="008E105B" w:rsidRPr="00C12D44">
        <w:rPr>
          <w:rFonts w:ascii="Arial" w:hAnsi="Arial" w:cs="Arial"/>
          <w:sz w:val="24"/>
          <w:szCs w:val="24"/>
        </w:rPr>
        <w:t>-</w:t>
      </w:r>
      <w:r w:rsidRPr="00C12D44">
        <w:rPr>
          <w:rFonts w:ascii="Arial" w:hAnsi="Arial" w:cs="Arial"/>
          <w:sz w:val="24"/>
          <w:szCs w:val="24"/>
        </w:rPr>
        <w:t>grafting.</w:t>
      </w:r>
    </w:p>
    <w:p w:rsidR="00C319AC" w:rsidRPr="00C12D44" w:rsidRDefault="00C319AC" w:rsidP="00566443">
      <w:pPr>
        <w:pStyle w:val="ListParagraph"/>
        <w:numPr>
          <w:ilvl w:val="0"/>
          <w:numId w:val="2"/>
        </w:numPr>
        <w:tabs>
          <w:tab w:val="left" w:pos="1276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Propagationbyveneer, whip</w:t>
      </w:r>
      <w:r w:rsidR="00566443" w:rsidRPr="00C12D44">
        <w:rPr>
          <w:rFonts w:ascii="Arial" w:hAnsi="Arial" w:cs="Arial"/>
          <w:sz w:val="24"/>
          <w:szCs w:val="24"/>
        </w:rPr>
        <w:t>, cleft</w:t>
      </w:r>
      <w:r w:rsidRPr="00C12D44">
        <w:rPr>
          <w:rFonts w:ascii="Arial" w:hAnsi="Arial" w:cs="Arial"/>
          <w:sz w:val="24"/>
          <w:szCs w:val="24"/>
        </w:rPr>
        <w:t>, sideandbark graftingtechniques.</w:t>
      </w:r>
    </w:p>
    <w:p w:rsidR="00C319AC" w:rsidRPr="00C12D44" w:rsidRDefault="00C319AC" w:rsidP="00566443">
      <w:pPr>
        <w:pStyle w:val="ListParagraph"/>
        <w:numPr>
          <w:ilvl w:val="0"/>
          <w:numId w:val="2"/>
        </w:numPr>
        <w:tabs>
          <w:tab w:val="left" w:pos="1276"/>
        </w:tabs>
        <w:spacing w:before="138"/>
        <w:ind w:left="1134" w:hanging="283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Budding</w:t>
      </w:r>
      <w:r w:rsidR="00566443" w:rsidRPr="00C12D44">
        <w:rPr>
          <w:rFonts w:ascii="Arial" w:hAnsi="Arial" w:cs="Arial"/>
          <w:sz w:val="24"/>
          <w:szCs w:val="24"/>
        </w:rPr>
        <w:t>: Definition; techniques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="00566443" w:rsidRPr="00C12D44">
        <w:rPr>
          <w:rFonts w:ascii="Arial" w:hAnsi="Arial" w:cs="Arial"/>
          <w:sz w:val="24"/>
          <w:szCs w:val="24"/>
        </w:rPr>
        <w:t>of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="00566443" w:rsidRPr="00C12D44">
        <w:rPr>
          <w:rFonts w:ascii="Arial" w:hAnsi="Arial" w:cs="Arial"/>
          <w:sz w:val="24"/>
          <w:szCs w:val="24"/>
        </w:rPr>
        <w:t>‘T’</w:t>
      </w:r>
      <w:r w:rsidRPr="00C12D44">
        <w:rPr>
          <w:rFonts w:ascii="Arial" w:hAnsi="Arial" w:cs="Arial"/>
          <w:sz w:val="24"/>
          <w:szCs w:val="24"/>
        </w:rPr>
        <w:t>, inverted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‘T’</w:t>
      </w:r>
      <w:r w:rsidR="00566443" w:rsidRPr="00C12D44">
        <w:rPr>
          <w:rFonts w:ascii="Arial" w:hAnsi="Arial" w:cs="Arial"/>
          <w:sz w:val="24"/>
          <w:szCs w:val="24"/>
        </w:rPr>
        <w:t>, patch</w:t>
      </w:r>
      <w:r w:rsidRPr="00C12D44">
        <w:rPr>
          <w:rFonts w:ascii="Arial" w:hAnsi="Arial" w:cs="Arial"/>
          <w:sz w:val="24"/>
          <w:szCs w:val="24"/>
        </w:rPr>
        <w:t xml:space="preserve"> and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chip budding.</w:t>
      </w:r>
    </w:p>
    <w:p w:rsidR="00C319AC" w:rsidRPr="00C12D44" w:rsidRDefault="00C319AC" w:rsidP="00F4381E">
      <w:pPr>
        <w:pStyle w:val="BodyText"/>
        <w:ind w:left="0"/>
        <w:jc w:val="both"/>
        <w:rPr>
          <w:rFonts w:ascii="Arial" w:hAnsi="Arial" w:cs="Arial"/>
        </w:rPr>
      </w:pPr>
    </w:p>
    <w:p w:rsidR="00C319AC" w:rsidRPr="00C12D44" w:rsidRDefault="00C319AC" w:rsidP="00F4381E">
      <w:pPr>
        <w:pStyle w:val="Heading3"/>
        <w:tabs>
          <w:tab w:val="left" w:pos="528"/>
        </w:tabs>
        <w:spacing w:before="184"/>
        <w:ind w:left="527"/>
        <w:jc w:val="both"/>
        <w:rPr>
          <w:rFonts w:ascii="Arial" w:hAnsi="Arial" w:cs="Arial"/>
        </w:rPr>
      </w:pPr>
      <w:r w:rsidRPr="00C12D44">
        <w:rPr>
          <w:rFonts w:ascii="Arial" w:hAnsi="Arial" w:cs="Arial"/>
        </w:rPr>
        <w:t>Text</w:t>
      </w:r>
      <w:r w:rsidR="00566443">
        <w:rPr>
          <w:rFonts w:ascii="Arial" w:hAnsi="Arial" w:cs="Arial"/>
        </w:rPr>
        <w:t xml:space="preserve"> </w:t>
      </w:r>
      <w:r w:rsidRPr="00C12D44">
        <w:rPr>
          <w:rFonts w:ascii="Arial" w:hAnsi="Arial" w:cs="Arial"/>
        </w:rPr>
        <w:t>Books:</w:t>
      </w:r>
    </w:p>
    <w:p w:rsidR="00C319AC" w:rsidRPr="00C12D44" w:rsidRDefault="00C319AC" w:rsidP="00566443">
      <w:pPr>
        <w:pStyle w:val="ListParagraph"/>
        <w:numPr>
          <w:ilvl w:val="1"/>
          <w:numId w:val="9"/>
        </w:numPr>
        <w:tabs>
          <w:tab w:val="left" w:pos="1276"/>
        </w:tabs>
        <w:spacing w:before="139" w:line="360" w:lineRule="auto"/>
        <w:ind w:left="1134" w:right="963" w:hanging="283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Sharma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R</w:t>
      </w:r>
      <w:r w:rsidR="005664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2D44">
        <w:rPr>
          <w:rFonts w:ascii="Arial" w:hAnsi="Arial" w:cs="Arial"/>
          <w:sz w:val="24"/>
          <w:szCs w:val="24"/>
        </w:rPr>
        <w:t>R</w:t>
      </w:r>
      <w:proofErr w:type="spellEnd"/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and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ManishSrivastav.2004.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Plant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Propagation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and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Nursery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Management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International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Book Distributing Co. Lucknow.</w:t>
      </w:r>
    </w:p>
    <w:p w:rsidR="00C319AC" w:rsidRPr="00C12D44" w:rsidRDefault="00C319AC" w:rsidP="00566443">
      <w:pPr>
        <w:pStyle w:val="ListParagraph"/>
        <w:numPr>
          <w:ilvl w:val="1"/>
          <w:numId w:val="9"/>
        </w:numPr>
        <w:tabs>
          <w:tab w:val="left" w:pos="1276"/>
        </w:tabs>
        <w:ind w:left="1134" w:hanging="283"/>
        <w:jc w:val="both"/>
        <w:rPr>
          <w:rFonts w:ascii="Arial" w:hAnsi="Arial" w:cs="Arial"/>
          <w:sz w:val="24"/>
          <w:szCs w:val="24"/>
        </w:rPr>
      </w:pPr>
      <w:proofErr w:type="spellStart"/>
      <w:r w:rsidRPr="00C12D44">
        <w:rPr>
          <w:rFonts w:ascii="Arial" w:hAnsi="Arial" w:cs="Arial"/>
          <w:sz w:val="24"/>
          <w:szCs w:val="24"/>
        </w:rPr>
        <w:t>Sadhu</w:t>
      </w:r>
      <w:proofErr w:type="spellEnd"/>
      <w:r w:rsidRPr="00C12D44">
        <w:rPr>
          <w:rFonts w:ascii="Arial" w:hAnsi="Arial" w:cs="Arial"/>
          <w:sz w:val="24"/>
          <w:szCs w:val="24"/>
        </w:rPr>
        <w:t>,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M.K.1996.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Plant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Propagation.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New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Age International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Publishers,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New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Delhi.</w:t>
      </w:r>
    </w:p>
    <w:p w:rsidR="00C319AC" w:rsidRPr="00C12D44" w:rsidRDefault="00C319AC" w:rsidP="00F4381E">
      <w:pPr>
        <w:pStyle w:val="BodyText"/>
        <w:ind w:left="0"/>
        <w:jc w:val="both"/>
        <w:rPr>
          <w:rFonts w:ascii="Arial" w:hAnsi="Arial" w:cs="Arial"/>
        </w:rPr>
      </w:pPr>
    </w:p>
    <w:p w:rsidR="00C319AC" w:rsidRPr="00C12D44" w:rsidRDefault="00C319AC" w:rsidP="00F4381E">
      <w:pPr>
        <w:pStyle w:val="BodyText"/>
        <w:ind w:left="0"/>
        <w:jc w:val="both"/>
        <w:rPr>
          <w:rFonts w:ascii="Arial" w:hAnsi="Arial" w:cs="Arial"/>
        </w:rPr>
      </w:pPr>
    </w:p>
    <w:p w:rsidR="00C319AC" w:rsidRPr="00C12D44" w:rsidRDefault="00566443" w:rsidP="00F4381E">
      <w:pPr>
        <w:pStyle w:val="Heading3"/>
        <w:tabs>
          <w:tab w:val="left" w:pos="434"/>
        </w:tabs>
        <w:spacing w:before="1"/>
        <w:ind w:left="43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319AC" w:rsidRPr="00C12D44">
        <w:rPr>
          <w:rFonts w:ascii="Arial" w:hAnsi="Arial" w:cs="Arial"/>
        </w:rPr>
        <w:t>Reference</w:t>
      </w:r>
      <w:r>
        <w:rPr>
          <w:rFonts w:ascii="Arial" w:hAnsi="Arial" w:cs="Arial"/>
        </w:rPr>
        <w:t xml:space="preserve"> </w:t>
      </w:r>
      <w:r w:rsidR="00C319AC" w:rsidRPr="00C12D44">
        <w:rPr>
          <w:rFonts w:ascii="Arial" w:hAnsi="Arial" w:cs="Arial"/>
        </w:rPr>
        <w:t>Books:</w:t>
      </w:r>
    </w:p>
    <w:p w:rsidR="00C319AC" w:rsidRPr="00C12D44" w:rsidRDefault="00C319AC" w:rsidP="00566443">
      <w:pPr>
        <w:pStyle w:val="ListParagraph"/>
        <w:numPr>
          <w:ilvl w:val="1"/>
          <w:numId w:val="9"/>
        </w:numPr>
        <w:tabs>
          <w:tab w:val="left" w:pos="1418"/>
        </w:tabs>
        <w:spacing w:before="136" w:line="360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AlanToogood (2003)Plant Propagation,DKPublishing, London, UK</w:t>
      </w:r>
    </w:p>
    <w:p w:rsidR="00C319AC" w:rsidRPr="00C12D44" w:rsidRDefault="00C319AC" w:rsidP="00566443">
      <w:pPr>
        <w:pStyle w:val="ListParagraph"/>
        <w:numPr>
          <w:ilvl w:val="1"/>
          <w:numId w:val="9"/>
        </w:numPr>
        <w:tabs>
          <w:tab w:val="left" w:pos="1418"/>
        </w:tabs>
        <w:spacing w:before="140" w:line="360" w:lineRule="auto"/>
        <w:ind w:left="1134" w:right="243" w:hanging="283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HudsonT.Hartmann,DaleE.Kester,FredT.DaviesJr.,andRobertL.Geneve(2010)PlantPropagation:Principlesand Practices,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Prentice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Hall,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Upper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Saddle River,</w:t>
      </w:r>
      <w:r w:rsidR="00566443"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NJ,USA</w:t>
      </w:r>
    </w:p>
    <w:p w:rsidR="00C319AC" w:rsidRPr="00566443" w:rsidRDefault="00C319AC" w:rsidP="00566443">
      <w:pPr>
        <w:pStyle w:val="ListParagraph"/>
        <w:numPr>
          <w:ilvl w:val="1"/>
          <w:numId w:val="9"/>
        </w:numPr>
        <w:tabs>
          <w:tab w:val="left" w:pos="1418"/>
        </w:tabs>
        <w:spacing w:line="360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JohnMason(2006)PlantPropagation,LandlinksPress,Collingwood,VIC,Australia</w:t>
      </w:r>
    </w:p>
    <w:p w:rsidR="00566443" w:rsidRPr="00C12D44" w:rsidRDefault="00566443" w:rsidP="00566443">
      <w:pPr>
        <w:pStyle w:val="ListParagraph"/>
        <w:numPr>
          <w:ilvl w:val="1"/>
          <w:numId w:val="9"/>
        </w:numPr>
        <w:spacing w:before="79" w:line="36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r w:rsidRPr="00C12D44">
        <w:rPr>
          <w:rFonts w:ascii="Arial" w:hAnsi="Arial" w:cs="Arial"/>
          <w:sz w:val="24"/>
          <w:szCs w:val="24"/>
        </w:rPr>
        <w:t>Peter</w:t>
      </w:r>
      <w:r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Thompson(2006)The</w:t>
      </w:r>
      <w:r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Basics</w:t>
      </w:r>
      <w:r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Plant</w:t>
      </w:r>
      <w:r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Propagation,</w:t>
      </w:r>
      <w:r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Timber Press,</w:t>
      </w:r>
      <w:r>
        <w:rPr>
          <w:rFonts w:ascii="Arial" w:hAnsi="Arial" w:cs="Arial"/>
          <w:sz w:val="24"/>
          <w:szCs w:val="24"/>
        </w:rPr>
        <w:t xml:space="preserve"> </w:t>
      </w:r>
      <w:r w:rsidRPr="00C12D44">
        <w:rPr>
          <w:rFonts w:ascii="Arial" w:hAnsi="Arial" w:cs="Arial"/>
          <w:sz w:val="24"/>
          <w:szCs w:val="24"/>
        </w:rPr>
        <w:t>Portland, OR,USA</w:t>
      </w:r>
    </w:p>
    <w:p w:rsidR="00566443" w:rsidRPr="00C12D44" w:rsidRDefault="00566443" w:rsidP="00566443">
      <w:pPr>
        <w:pStyle w:val="BodyText"/>
        <w:ind w:left="0"/>
        <w:jc w:val="both"/>
        <w:rPr>
          <w:rFonts w:ascii="Arial" w:hAnsi="Arial" w:cs="Arial"/>
        </w:rPr>
      </w:pPr>
    </w:p>
    <w:p w:rsidR="00566443" w:rsidRDefault="00566443" w:rsidP="00F4381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</w:p>
    <w:p w:rsidR="00566443" w:rsidRDefault="00566443" w:rsidP="00566443">
      <w:pPr>
        <w:tabs>
          <w:tab w:val="left" w:pos="44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***         ***       ***</w:t>
      </w:r>
    </w:p>
    <w:p w:rsidR="00566443" w:rsidRDefault="00566443" w:rsidP="00566443">
      <w:pPr>
        <w:rPr>
          <w:rFonts w:ascii="Arial" w:hAnsi="Arial" w:cs="Arial"/>
          <w:sz w:val="24"/>
          <w:szCs w:val="24"/>
        </w:rPr>
      </w:pPr>
    </w:p>
    <w:p w:rsidR="00566443" w:rsidRPr="00566443" w:rsidRDefault="00566443" w:rsidP="00566443">
      <w:pPr>
        <w:rPr>
          <w:rFonts w:ascii="Arial" w:hAnsi="Arial" w:cs="Arial"/>
          <w:sz w:val="24"/>
          <w:szCs w:val="24"/>
        </w:rPr>
        <w:sectPr w:rsidR="00566443" w:rsidRPr="00566443" w:rsidSect="00C12D44">
          <w:pgSz w:w="11907" w:h="16840" w:code="9"/>
          <w:pgMar w:top="284" w:right="284" w:bottom="284" w:left="284" w:header="720" w:footer="720" w:gutter="0"/>
          <w:cols w:space="720"/>
        </w:sectPr>
      </w:pPr>
    </w:p>
    <w:p w:rsidR="00C319AC" w:rsidRPr="00C12D44" w:rsidRDefault="00C319AC" w:rsidP="00566443">
      <w:pPr>
        <w:pStyle w:val="BodyText"/>
        <w:ind w:left="0"/>
        <w:jc w:val="both"/>
        <w:rPr>
          <w:rFonts w:ascii="Arial" w:hAnsi="Arial" w:cs="Arial"/>
        </w:rPr>
      </w:pPr>
    </w:p>
    <w:sectPr w:rsidR="00C319AC" w:rsidRPr="00C12D44" w:rsidSect="00C12D44">
      <w:pgSz w:w="11907" w:h="16840" w:code="9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029EC"/>
    <w:multiLevelType w:val="hybridMultilevel"/>
    <w:tmpl w:val="E41A52BC"/>
    <w:lvl w:ilvl="0" w:tplc="6CAA4B42">
      <w:start w:val="1"/>
      <w:numFmt w:val="decimal"/>
      <w:lvlText w:val="%1."/>
      <w:lvlJc w:val="left"/>
      <w:pPr>
        <w:ind w:left="38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A023DCA">
      <w:start w:val="3"/>
      <w:numFmt w:val="decimal"/>
      <w:lvlText w:val="%2."/>
      <w:lvlJc w:val="left"/>
      <w:pPr>
        <w:ind w:left="50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EBEEBCE0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654EDEFE">
      <w:numFmt w:val="bullet"/>
      <w:lvlText w:val="•"/>
      <w:lvlJc w:val="left"/>
      <w:pPr>
        <w:ind w:left="2531" w:hanging="360"/>
      </w:pPr>
      <w:rPr>
        <w:rFonts w:hint="default"/>
        <w:lang w:val="en-US" w:eastAsia="en-US" w:bidi="ar-SA"/>
      </w:rPr>
    </w:lvl>
    <w:lvl w:ilvl="4" w:tplc="33964A60">
      <w:numFmt w:val="bullet"/>
      <w:lvlText w:val="•"/>
      <w:lvlJc w:val="left"/>
      <w:pPr>
        <w:ind w:left="3546" w:hanging="360"/>
      </w:pPr>
      <w:rPr>
        <w:rFonts w:hint="default"/>
        <w:lang w:val="en-US" w:eastAsia="en-US" w:bidi="ar-SA"/>
      </w:rPr>
    </w:lvl>
    <w:lvl w:ilvl="5" w:tplc="A0D20588">
      <w:numFmt w:val="bullet"/>
      <w:lvlText w:val="•"/>
      <w:lvlJc w:val="left"/>
      <w:pPr>
        <w:ind w:left="4562" w:hanging="360"/>
      </w:pPr>
      <w:rPr>
        <w:rFonts w:hint="default"/>
        <w:lang w:val="en-US" w:eastAsia="en-US" w:bidi="ar-SA"/>
      </w:rPr>
    </w:lvl>
    <w:lvl w:ilvl="6" w:tplc="90DEFB12">
      <w:numFmt w:val="bullet"/>
      <w:lvlText w:val="•"/>
      <w:lvlJc w:val="left"/>
      <w:pPr>
        <w:ind w:left="5577" w:hanging="360"/>
      </w:pPr>
      <w:rPr>
        <w:rFonts w:hint="default"/>
        <w:lang w:val="en-US" w:eastAsia="en-US" w:bidi="ar-SA"/>
      </w:rPr>
    </w:lvl>
    <w:lvl w:ilvl="7" w:tplc="96E8DCC8">
      <w:numFmt w:val="bullet"/>
      <w:lvlText w:val="•"/>
      <w:lvlJc w:val="left"/>
      <w:pPr>
        <w:ind w:left="6593" w:hanging="360"/>
      </w:pPr>
      <w:rPr>
        <w:rFonts w:hint="default"/>
        <w:lang w:val="en-US" w:eastAsia="en-US" w:bidi="ar-SA"/>
      </w:rPr>
    </w:lvl>
    <w:lvl w:ilvl="8" w:tplc="5F1ADCA6">
      <w:numFmt w:val="bullet"/>
      <w:lvlText w:val="•"/>
      <w:lvlJc w:val="left"/>
      <w:pPr>
        <w:ind w:left="7608" w:hanging="360"/>
      </w:pPr>
      <w:rPr>
        <w:rFonts w:hint="default"/>
        <w:lang w:val="en-US" w:eastAsia="en-US" w:bidi="ar-SA"/>
      </w:rPr>
    </w:lvl>
  </w:abstractNum>
  <w:abstractNum w:abstractNumId="1">
    <w:nsid w:val="34626355"/>
    <w:multiLevelType w:val="hybridMultilevel"/>
    <w:tmpl w:val="E12E63DC"/>
    <w:lvl w:ilvl="0" w:tplc="59A2F75A">
      <w:start w:val="1"/>
      <w:numFmt w:val="upperRoman"/>
      <w:lvlText w:val="%1."/>
      <w:lvlJc w:val="left"/>
      <w:pPr>
        <w:ind w:left="353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EDD49BC0">
      <w:start w:val="1"/>
      <w:numFmt w:val="decimal"/>
      <w:lvlText w:val="%2."/>
      <w:lvlJc w:val="left"/>
      <w:pPr>
        <w:ind w:left="38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BA2481F0">
      <w:numFmt w:val="bullet"/>
      <w:lvlText w:val="•"/>
      <w:lvlJc w:val="left"/>
      <w:pPr>
        <w:ind w:left="500" w:hanging="240"/>
      </w:pPr>
      <w:rPr>
        <w:rFonts w:hint="default"/>
        <w:lang w:val="en-US" w:eastAsia="en-US" w:bidi="ar-SA"/>
      </w:rPr>
    </w:lvl>
    <w:lvl w:ilvl="3" w:tplc="75E8C79C">
      <w:numFmt w:val="bullet"/>
      <w:lvlText w:val="•"/>
      <w:lvlJc w:val="left"/>
      <w:pPr>
        <w:ind w:left="1642" w:hanging="240"/>
      </w:pPr>
      <w:rPr>
        <w:rFonts w:hint="default"/>
        <w:lang w:val="en-US" w:eastAsia="en-US" w:bidi="ar-SA"/>
      </w:rPr>
    </w:lvl>
    <w:lvl w:ilvl="4" w:tplc="59A47EF6">
      <w:numFmt w:val="bullet"/>
      <w:lvlText w:val="•"/>
      <w:lvlJc w:val="left"/>
      <w:pPr>
        <w:ind w:left="2785" w:hanging="240"/>
      </w:pPr>
      <w:rPr>
        <w:rFonts w:hint="default"/>
        <w:lang w:val="en-US" w:eastAsia="en-US" w:bidi="ar-SA"/>
      </w:rPr>
    </w:lvl>
    <w:lvl w:ilvl="5" w:tplc="FFE213D4">
      <w:numFmt w:val="bullet"/>
      <w:lvlText w:val="•"/>
      <w:lvlJc w:val="left"/>
      <w:pPr>
        <w:ind w:left="3927" w:hanging="240"/>
      </w:pPr>
      <w:rPr>
        <w:rFonts w:hint="default"/>
        <w:lang w:val="en-US" w:eastAsia="en-US" w:bidi="ar-SA"/>
      </w:rPr>
    </w:lvl>
    <w:lvl w:ilvl="6" w:tplc="0D18B76C">
      <w:numFmt w:val="bullet"/>
      <w:lvlText w:val="•"/>
      <w:lvlJc w:val="left"/>
      <w:pPr>
        <w:ind w:left="5070" w:hanging="240"/>
      </w:pPr>
      <w:rPr>
        <w:rFonts w:hint="default"/>
        <w:lang w:val="en-US" w:eastAsia="en-US" w:bidi="ar-SA"/>
      </w:rPr>
    </w:lvl>
    <w:lvl w:ilvl="7" w:tplc="4744795E">
      <w:numFmt w:val="bullet"/>
      <w:lvlText w:val="•"/>
      <w:lvlJc w:val="left"/>
      <w:pPr>
        <w:ind w:left="6212" w:hanging="240"/>
      </w:pPr>
      <w:rPr>
        <w:rFonts w:hint="default"/>
        <w:lang w:val="en-US" w:eastAsia="en-US" w:bidi="ar-SA"/>
      </w:rPr>
    </w:lvl>
    <w:lvl w:ilvl="8" w:tplc="A2449BF6">
      <w:numFmt w:val="bullet"/>
      <w:lvlText w:val="•"/>
      <w:lvlJc w:val="left"/>
      <w:pPr>
        <w:ind w:left="7355" w:hanging="240"/>
      </w:pPr>
      <w:rPr>
        <w:rFonts w:hint="default"/>
        <w:lang w:val="en-US" w:eastAsia="en-US" w:bidi="ar-SA"/>
      </w:rPr>
    </w:lvl>
  </w:abstractNum>
  <w:abstractNum w:abstractNumId="2">
    <w:nsid w:val="461F4D36"/>
    <w:multiLevelType w:val="hybridMultilevel"/>
    <w:tmpl w:val="BE2629A2"/>
    <w:lvl w:ilvl="0" w:tplc="6AD00FC8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220" w:hanging="360"/>
      </w:pPr>
    </w:lvl>
    <w:lvl w:ilvl="2" w:tplc="4009001B" w:tentative="1">
      <w:start w:val="1"/>
      <w:numFmt w:val="lowerRoman"/>
      <w:lvlText w:val="%3."/>
      <w:lvlJc w:val="right"/>
      <w:pPr>
        <w:ind w:left="1940" w:hanging="180"/>
      </w:pPr>
    </w:lvl>
    <w:lvl w:ilvl="3" w:tplc="4009000F" w:tentative="1">
      <w:start w:val="1"/>
      <w:numFmt w:val="decimal"/>
      <w:lvlText w:val="%4."/>
      <w:lvlJc w:val="left"/>
      <w:pPr>
        <w:ind w:left="2660" w:hanging="360"/>
      </w:pPr>
    </w:lvl>
    <w:lvl w:ilvl="4" w:tplc="40090019" w:tentative="1">
      <w:start w:val="1"/>
      <w:numFmt w:val="lowerLetter"/>
      <w:lvlText w:val="%5."/>
      <w:lvlJc w:val="left"/>
      <w:pPr>
        <w:ind w:left="3380" w:hanging="360"/>
      </w:pPr>
    </w:lvl>
    <w:lvl w:ilvl="5" w:tplc="4009001B" w:tentative="1">
      <w:start w:val="1"/>
      <w:numFmt w:val="lowerRoman"/>
      <w:lvlText w:val="%6."/>
      <w:lvlJc w:val="right"/>
      <w:pPr>
        <w:ind w:left="4100" w:hanging="180"/>
      </w:pPr>
    </w:lvl>
    <w:lvl w:ilvl="6" w:tplc="4009000F" w:tentative="1">
      <w:start w:val="1"/>
      <w:numFmt w:val="decimal"/>
      <w:lvlText w:val="%7."/>
      <w:lvlJc w:val="left"/>
      <w:pPr>
        <w:ind w:left="4820" w:hanging="360"/>
      </w:pPr>
    </w:lvl>
    <w:lvl w:ilvl="7" w:tplc="40090019" w:tentative="1">
      <w:start w:val="1"/>
      <w:numFmt w:val="lowerLetter"/>
      <w:lvlText w:val="%8."/>
      <w:lvlJc w:val="left"/>
      <w:pPr>
        <w:ind w:left="5540" w:hanging="360"/>
      </w:pPr>
    </w:lvl>
    <w:lvl w:ilvl="8" w:tplc="40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">
    <w:nsid w:val="48F94084"/>
    <w:multiLevelType w:val="hybridMultilevel"/>
    <w:tmpl w:val="99AA8338"/>
    <w:lvl w:ilvl="0" w:tplc="74BCCF9E">
      <w:start w:val="1"/>
      <w:numFmt w:val="decimal"/>
      <w:lvlText w:val="%1."/>
      <w:lvlJc w:val="left"/>
      <w:pPr>
        <w:ind w:left="38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D883B58">
      <w:numFmt w:val="bullet"/>
      <w:lvlText w:val="•"/>
      <w:lvlJc w:val="left"/>
      <w:pPr>
        <w:ind w:left="1306" w:hanging="240"/>
      </w:pPr>
      <w:rPr>
        <w:rFonts w:hint="default"/>
        <w:lang w:val="en-US" w:eastAsia="en-US" w:bidi="ar-SA"/>
      </w:rPr>
    </w:lvl>
    <w:lvl w:ilvl="2" w:tplc="20DE4F74">
      <w:numFmt w:val="bullet"/>
      <w:lvlText w:val="•"/>
      <w:lvlJc w:val="left"/>
      <w:pPr>
        <w:ind w:left="2232" w:hanging="240"/>
      </w:pPr>
      <w:rPr>
        <w:rFonts w:hint="default"/>
        <w:lang w:val="en-US" w:eastAsia="en-US" w:bidi="ar-SA"/>
      </w:rPr>
    </w:lvl>
    <w:lvl w:ilvl="3" w:tplc="809C57D2">
      <w:numFmt w:val="bullet"/>
      <w:lvlText w:val="•"/>
      <w:lvlJc w:val="left"/>
      <w:pPr>
        <w:ind w:left="3158" w:hanging="240"/>
      </w:pPr>
      <w:rPr>
        <w:rFonts w:hint="default"/>
        <w:lang w:val="en-US" w:eastAsia="en-US" w:bidi="ar-SA"/>
      </w:rPr>
    </w:lvl>
    <w:lvl w:ilvl="4" w:tplc="6FCA109E">
      <w:numFmt w:val="bullet"/>
      <w:lvlText w:val="•"/>
      <w:lvlJc w:val="left"/>
      <w:pPr>
        <w:ind w:left="4084" w:hanging="240"/>
      </w:pPr>
      <w:rPr>
        <w:rFonts w:hint="default"/>
        <w:lang w:val="en-US" w:eastAsia="en-US" w:bidi="ar-SA"/>
      </w:rPr>
    </w:lvl>
    <w:lvl w:ilvl="5" w:tplc="C562CFB4">
      <w:numFmt w:val="bullet"/>
      <w:lvlText w:val="•"/>
      <w:lvlJc w:val="left"/>
      <w:pPr>
        <w:ind w:left="5010" w:hanging="240"/>
      </w:pPr>
      <w:rPr>
        <w:rFonts w:hint="default"/>
        <w:lang w:val="en-US" w:eastAsia="en-US" w:bidi="ar-SA"/>
      </w:rPr>
    </w:lvl>
    <w:lvl w:ilvl="6" w:tplc="AA061522">
      <w:numFmt w:val="bullet"/>
      <w:lvlText w:val="•"/>
      <w:lvlJc w:val="left"/>
      <w:pPr>
        <w:ind w:left="5936" w:hanging="240"/>
      </w:pPr>
      <w:rPr>
        <w:rFonts w:hint="default"/>
        <w:lang w:val="en-US" w:eastAsia="en-US" w:bidi="ar-SA"/>
      </w:rPr>
    </w:lvl>
    <w:lvl w:ilvl="7" w:tplc="3F4CAB02">
      <w:numFmt w:val="bullet"/>
      <w:lvlText w:val="•"/>
      <w:lvlJc w:val="left"/>
      <w:pPr>
        <w:ind w:left="6862" w:hanging="240"/>
      </w:pPr>
      <w:rPr>
        <w:rFonts w:hint="default"/>
        <w:lang w:val="en-US" w:eastAsia="en-US" w:bidi="ar-SA"/>
      </w:rPr>
    </w:lvl>
    <w:lvl w:ilvl="8" w:tplc="16C26BB8">
      <w:numFmt w:val="bullet"/>
      <w:lvlText w:val="•"/>
      <w:lvlJc w:val="left"/>
      <w:pPr>
        <w:ind w:left="7788" w:hanging="240"/>
      </w:pPr>
      <w:rPr>
        <w:rFonts w:hint="default"/>
        <w:lang w:val="en-US" w:eastAsia="en-US" w:bidi="ar-SA"/>
      </w:rPr>
    </w:lvl>
  </w:abstractNum>
  <w:abstractNum w:abstractNumId="4">
    <w:nsid w:val="51B02586"/>
    <w:multiLevelType w:val="hybridMultilevel"/>
    <w:tmpl w:val="97286C22"/>
    <w:lvl w:ilvl="0" w:tplc="F132AC0C">
      <w:start w:val="1"/>
      <w:numFmt w:val="decimal"/>
      <w:lvlText w:val="%1."/>
      <w:lvlJc w:val="left"/>
      <w:pPr>
        <w:ind w:left="38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CC0FA6A">
      <w:numFmt w:val="bullet"/>
      <w:lvlText w:val="•"/>
      <w:lvlJc w:val="left"/>
      <w:pPr>
        <w:ind w:left="1306" w:hanging="240"/>
      </w:pPr>
      <w:rPr>
        <w:rFonts w:hint="default"/>
        <w:lang w:val="en-US" w:eastAsia="en-US" w:bidi="ar-SA"/>
      </w:rPr>
    </w:lvl>
    <w:lvl w:ilvl="2" w:tplc="7656255E">
      <w:numFmt w:val="bullet"/>
      <w:lvlText w:val="•"/>
      <w:lvlJc w:val="left"/>
      <w:pPr>
        <w:ind w:left="2232" w:hanging="240"/>
      </w:pPr>
      <w:rPr>
        <w:rFonts w:hint="default"/>
        <w:lang w:val="en-US" w:eastAsia="en-US" w:bidi="ar-SA"/>
      </w:rPr>
    </w:lvl>
    <w:lvl w:ilvl="3" w:tplc="C8E0BD2C">
      <w:numFmt w:val="bullet"/>
      <w:lvlText w:val="•"/>
      <w:lvlJc w:val="left"/>
      <w:pPr>
        <w:ind w:left="3158" w:hanging="240"/>
      </w:pPr>
      <w:rPr>
        <w:rFonts w:hint="default"/>
        <w:lang w:val="en-US" w:eastAsia="en-US" w:bidi="ar-SA"/>
      </w:rPr>
    </w:lvl>
    <w:lvl w:ilvl="4" w:tplc="FA2E7DD4">
      <w:numFmt w:val="bullet"/>
      <w:lvlText w:val="•"/>
      <w:lvlJc w:val="left"/>
      <w:pPr>
        <w:ind w:left="4084" w:hanging="240"/>
      </w:pPr>
      <w:rPr>
        <w:rFonts w:hint="default"/>
        <w:lang w:val="en-US" w:eastAsia="en-US" w:bidi="ar-SA"/>
      </w:rPr>
    </w:lvl>
    <w:lvl w:ilvl="5" w:tplc="B2B086A8">
      <w:numFmt w:val="bullet"/>
      <w:lvlText w:val="•"/>
      <w:lvlJc w:val="left"/>
      <w:pPr>
        <w:ind w:left="5010" w:hanging="240"/>
      </w:pPr>
      <w:rPr>
        <w:rFonts w:hint="default"/>
        <w:lang w:val="en-US" w:eastAsia="en-US" w:bidi="ar-SA"/>
      </w:rPr>
    </w:lvl>
    <w:lvl w:ilvl="6" w:tplc="6C5EF4B4">
      <w:numFmt w:val="bullet"/>
      <w:lvlText w:val="•"/>
      <w:lvlJc w:val="left"/>
      <w:pPr>
        <w:ind w:left="5936" w:hanging="240"/>
      </w:pPr>
      <w:rPr>
        <w:rFonts w:hint="default"/>
        <w:lang w:val="en-US" w:eastAsia="en-US" w:bidi="ar-SA"/>
      </w:rPr>
    </w:lvl>
    <w:lvl w:ilvl="7" w:tplc="335E24E2">
      <w:numFmt w:val="bullet"/>
      <w:lvlText w:val="•"/>
      <w:lvlJc w:val="left"/>
      <w:pPr>
        <w:ind w:left="6862" w:hanging="240"/>
      </w:pPr>
      <w:rPr>
        <w:rFonts w:hint="default"/>
        <w:lang w:val="en-US" w:eastAsia="en-US" w:bidi="ar-SA"/>
      </w:rPr>
    </w:lvl>
    <w:lvl w:ilvl="8" w:tplc="43FEC888">
      <w:numFmt w:val="bullet"/>
      <w:lvlText w:val="•"/>
      <w:lvlJc w:val="left"/>
      <w:pPr>
        <w:ind w:left="7788" w:hanging="240"/>
      </w:pPr>
      <w:rPr>
        <w:rFonts w:hint="default"/>
        <w:lang w:val="en-US" w:eastAsia="en-US" w:bidi="ar-SA"/>
      </w:rPr>
    </w:lvl>
  </w:abstractNum>
  <w:abstractNum w:abstractNumId="5">
    <w:nsid w:val="55846C1E"/>
    <w:multiLevelType w:val="hybridMultilevel"/>
    <w:tmpl w:val="36B879AC"/>
    <w:lvl w:ilvl="0" w:tplc="201AFD2E">
      <w:start w:val="1"/>
      <w:numFmt w:val="decimal"/>
      <w:lvlText w:val="%1."/>
      <w:lvlJc w:val="left"/>
      <w:pPr>
        <w:ind w:left="38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5186266">
      <w:numFmt w:val="bullet"/>
      <w:lvlText w:val="•"/>
      <w:lvlJc w:val="left"/>
      <w:pPr>
        <w:ind w:left="1306" w:hanging="240"/>
      </w:pPr>
      <w:rPr>
        <w:rFonts w:hint="default"/>
        <w:lang w:val="en-US" w:eastAsia="en-US" w:bidi="ar-SA"/>
      </w:rPr>
    </w:lvl>
    <w:lvl w:ilvl="2" w:tplc="76B8D320">
      <w:numFmt w:val="bullet"/>
      <w:lvlText w:val="•"/>
      <w:lvlJc w:val="left"/>
      <w:pPr>
        <w:ind w:left="2232" w:hanging="240"/>
      </w:pPr>
      <w:rPr>
        <w:rFonts w:hint="default"/>
        <w:lang w:val="en-US" w:eastAsia="en-US" w:bidi="ar-SA"/>
      </w:rPr>
    </w:lvl>
    <w:lvl w:ilvl="3" w:tplc="2CFC3978">
      <w:numFmt w:val="bullet"/>
      <w:lvlText w:val="•"/>
      <w:lvlJc w:val="left"/>
      <w:pPr>
        <w:ind w:left="3158" w:hanging="240"/>
      </w:pPr>
      <w:rPr>
        <w:rFonts w:hint="default"/>
        <w:lang w:val="en-US" w:eastAsia="en-US" w:bidi="ar-SA"/>
      </w:rPr>
    </w:lvl>
    <w:lvl w:ilvl="4" w:tplc="3A1E09D0">
      <w:numFmt w:val="bullet"/>
      <w:lvlText w:val="•"/>
      <w:lvlJc w:val="left"/>
      <w:pPr>
        <w:ind w:left="4084" w:hanging="240"/>
      </w:pPr>
      <w:rPr>
        <w:rFonts w:hint="default"/>
        <w:lang w:val="en-US" w:eastAsia="en-US" w:bidi="ar-SA"/>
      </w:rPr>
    </w:lvl>
    <w:lvl w:ilvl="5" w:tplc="AB068C0C">
      <w:numFmt w:val="bullet"/>
      <w:lvlText w:val="•"/>
      <w:lvlJc w:val="left"/>
      <w:pPr>
        <w:ind w:left="5010" w:hanging="240"/>
      </w:pPr>
      <w:rPr>
        <w:rFonts w:hint="default"/>
        <w:lang w:val="en-US" w:eastAsia="en-US" w:bidi="ar-SA"/>
      </w:rPr>
    </w:lvl>
    <w:lvl w:ilvl="6" w:tplc="09DA3D18">
      <w:numFmt w:val="bullet"/>
      <w:lvlText w:val="•"/>
      <w:lvlJc w:val="left"/>
      <w:pPr>
        <w:ind w:left="5936" w:hanging="240"/>
      </w:pPr>
      <w:rPr>
        <w:rFonts w:hint="default"/>
        <w:lang w:val="en-US" w:eastAsia="en-US" w:bidi="ar-SA"/>
      </w:rPr>
    </w:lvl>
    <w:lvl w:ilvl="7" w:tplc="21C875C0">
      <w:numFmt w:val="bullet"/>
      <w:lvlText w:val="•"/>
      <w:lvlJc w:val="left"/>
      <w:pPr>
        <w:ind w:left="6862" w:hanging="240"/>
      </w:pPr>
      <w:rPr>
        <w:rFonts w:hint="default"/>
        <w:lang w:val="en-US" w:eastAsia="en-US" w:bidi="ar-SA"/>
      </w:rPr>
    </w:lvl>
    <w:lvl w:ilvl="8" w:tplc="C9C0727C">
      <w:numFmt w:val="bullet"/>
      <w:lvlText w:val="•"/>
      <w:lvlJc w:val="left"/>
      <w:pPr>
        <w:ind w:left="7788" w:hanging="240"/>
      </w:pPr>
      <w:rPr>
        <w:rFonts w:hint="default"/>
        <w:lang w:val="en-US" w:eastAsia="en-US" w:bidi="ar-SA"/>
      </w:rPr>
    </w:lvl>
  </w:abstractNum>
  <w:abstractNum w:abstractNumId="6">
    <w:nsid w:val="562F051E"/>
    <w:multiLevelType w:val="hybridMultilevel"/>
    <w:tmpl w:val="E5F22752"/>
    <w:lvl w:ilvl="0" w:tplc="EDCA14B4">
      <w:start w:val="1"/>
      <w:numFmt w:val="upperRoman"/>
      <w:lvlText w:val="%1."/>
      <w:lvlJc w:val="left"/>
      <w:pPr>
        <w:ind w:left="140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C28C1846">
      <w:start w:val="1"/>
      <w:numFmt w:val="decimal"/>
      <w:lvlText w:val="%2."/>
      <w:lvlJc w:val="left"/>
      <w:pPr>
        <w:ind w:left="38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8318B8C4">
      <w:numFmt w:val="bullet"/>
      <w:lvlText w:val="•"/>
      <w:lvlJc w:val="left"/>
      <w:pPr>
        <w:ind w:left="1408" w:hanging="240"/>
      </w:pPr>
      <w:rPr>
        <w:rFonts w:hint="default"/>
        <w:lang w:val="en-US" w:eastAsia="en-US" w:bidi="ar-SA"/>
      </w:rPr>
    </w:lvl>
    <w:lvl w:ilvl="3" w:tplc="D852530A">
      <w:numFmt w:val="bullet"/>
      <w:lvlText w:val="•"/>
      <w:lvlJc w:val="left"/>
      <w:pPr>
        <w:ind w:left="2437" w:hanging="240"/>
      </w:pPr>
      <w:rPr>
        <w:rFonts w:hint="default"/>
        <w:lang w:val="en-US" w:eastAsia="en-US" w:bidi="ar-SA"/>
      </w:rPr>
    </w:lvl>
    <w:lvl w:ilvl="4" w:tplc="2022177C">
      <w:numFmt w:val="bullet"/>
      <w:lvlText w:val="•"/>
      <w:lvlJc w:val="left"/>
      <w:pPr>
        <w:ind w:left="3466" w:hanging="240"/>
      </w:pPr>
      <w:rPr>
        <w:rFonts w:hint="default"/>
        <w:lang w:val="en-US" w:eastAsia="en-US" w:bidi="ar-SA"/>
      </w:rPr>
    </w:lvl>
    <w:lvl w:ilvl="5" w:tplc="7506ECC2">
      <w:numFmt w:val="bullet"/>
      <w:lvlText w:val="•"/>
      <w:lvlJc w:val="left"/>
      <w:pPr>
        <w:ind w:left="4495" w:hanging="240"/>
      </w:pPr>
      <w:rPr>
        <w:rFonts w:hint="default"/>
        <w:lang w:val="en-US" w:eastAsia="en-US" w:bidi="ar-SA"/>
      </w:rPr>
    </w:lvl>
    <w:lvl w:ilvl="6" w:tplc="71FE77E6">
      <w:numFmt w:val="bullet"/>
      <w:lvlText w:val="•"/>
      <w:lvlJc w:val="left"/>
      <w:pPr>
        <w:ind w:left="5524" w:hanging="240"/>
      </w:pPr>
      <w:rPr>
        <w:rFonts w:hint="default"/>
        <w:lang w:val="en-US" w:eastAsia="en-US" w:bidi="ar-SA"/>
      </w:rPr>
    </w:lvl>
    <w:lvl w:ilvl="7" w:tplc="46CA33AE">
      <w:numFmt w:val="bullet"/>
      <w:lvlText w:val="•"/>
      <w:lvlJc w:val="left"/>
      <w:pPr>
        <w:ind w:left="6553" w:hanging="240"/>
      </w:pPr>
      <w:rPr>
        <w:rFonts w:hint="default"/>
        <w:lang w:val="en-US" w:eastAsia="en-US" w:bidi="ar-SA"/>
      </w:rPr>
    </w:lvl>
    <w:lvl w:ilvl="8" w:tplc="FA982654">
      <w:numFmt w:val="bullet"/>
      <w:lvlText w:val="•"/>
      <w:lvlJc w:val="left"/>
      <w:pPr>
        <w:ind w:left="7582" w:hanging="240"/>
      </w:pPr>
      <w:rPr>
        <w:rFonts w:hint="default"/>
        <w:lang w:val="en-US" w:eastAsia="en-US" w:bidi="ar-SA"/>
      </w:rPr>
    </w:lvl>
  </w:abstractNum>
  <w:abstractNum w:abstractNumId="7">
    <w:nsid w:val="5E553510"/>
    <w:multiLevelType w:val="hybridMultilevel"/>
    <w:tmpl w:val="BCDCB3EA"/>
    <w:lvl w:ilvl="0" w:tplc="B630FA3C">
      <w:start w:val="1"/>
      <w:numFmt w:val="decimal"/>
      <w:lvlText w:val="%1."/>
      <w:lvlJc w:val="left"/>
      <w:pPr>
        <w:ind w:left="44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7F22578">
      <w:numFmt w:val="bullet"/>
      <w:lvlText w:val="•"/>
      <w:lvlJc w:val="left"/>
      <w:pPr>
        <w:ind w:left="1360" w:hanging="240"/>
      </w:pPr>
      <w:rPr>
        <w:rFonts w:hint="default"/>
        <w:lang w:val="en-US" w:eastAsia="en-US" w:bidi="ar-SA"/>
      </w:rPr>
    </w:lvl>
    <w:lvl w:ilvl="2" w:tplc="D63E9DE4">
      <w:numFmt w:val="bullet"/>
      <w:lvlText w:val="•"/>
      <w:lvlJc w:val="left"/>
      <w:pPr>
        <w:ind w:left="2280" w:hanging="240"/>
      </w:pPr>
      <w:rPr>
        <w:rFonts w:hint="default"/>
        <w:lang w:val="en-US" w:eastAsia="en-US" w:bidi="ar-SA"/>
      </w:rPr>
    </w:lvl>
    <w:lvl w:ilvl="3" w:tplc="C81A468E">
      <w:numFmt w:val="bullet"/>
      <w:lvlText w:val="•"/>
      <w:lvlJc w:val="left"/>
      <w:pPr>
        <w:ind w:left="3200" w:hanging="240"/>
      </w:pPr>
      <w:rPr>
        <w:rFonts w:hint="default"/>
        <w:lang w:val="en-US" w:eastAsia="en-US" w:bidi="ar-SA"/>
      </w:rPr>
    </w:lvl>
    <w:lvl w:ilvl="4" w:tplc="39CCB7EA">
      <w:numFmt w:val="bullet"/>
      <w:lvlText w:val="•"/>
      <w:lvlJc w:val="left"/>
      <w:pPr>
        <w:ind w:left="4120" w:hanging="240"/>
      </w:pPr>
      <w:rPr>
        <w:rFonts w:hint="default"/>
        <w:lang w:val="en-US" w:eastAsia="en-US" w:bidi="ar-SA"/>
      </w:rPr>
    </w:lvl>
    <w:lvl w:ilvl="5" w:tplc="11FA0510">
      <w:numFmt w:val="bullet"/>
      <w:lvlText w:val="•"/>
      <w:lvlJc w:val="left"/>
      <w:pPr>
        <w:ind w:left="5040" w:hanging="240"/>
      </w:pPr>
      <w:rPr>
        <w:rFonts w:hint="default"/>
        <w:lang w:val="en-US" w:eastAsia="en-US" w:bidi="ar-SA"/>
      </w:rPr>
    </w:lvl>
    <w:lvl w:ilvl="6" w:tplc="A9B041F6">
      <w:numFmt w:val="bullet"/>
      <w:lvlText w:val="•"/>
      <w:lvlJc w:val="left"/>
      <w:pPr>
        <w:ind w:left="5960" w:hanging="240"/>
      </w:pPr>
      <w:rPr>
        <w:rFonts w:hint="default"/>
        <w:lang w:val="en-US" w:eastAsia="en-US" w:bidi="ar-SA"/>
      </w:rPr>
    </w:lvl>
    <w:lvl w:ilvl="7" w:tplc="105A9C84">
      <w:numFmt w:val="bullet"/>
      <w:lvlText w:val="•"/>
      <w:lvlJc w:val="left"/>
      <w:pPr>
        <w:ind w:left="6880" w:hanging="240"/>
      </w:pPr>
      <w:rPr>
        <w:rFonts w:hint="default"/>
        <w:lang w:val="en-US" w:eastAsia="en-US" w:bidi="ar-SA"/>
      </w:rPr>
    </w:lvl>
    <w:lvl w:ilvl="8" w:tplc="F8346F8A">
      <w:numFmt w:val="bullet"/>
      <w:lvlText w:val="•"/>
      <w:lvlJc w:val="left"/>
      <w:pPr>
        <w:ind w:left="7800" w:hanging="240"/>
      </w:pPr>
      <w:rPr>
        <w:rFonts w:hint="default"/>
        <w:lang w:val="en-US" w:eastAsia="en-US" w:bidi="ar-SA"/>
      </w:rPr>
    </w:lvl>
  </w:abstractNum>
  <w:abstractNum w:abstractNumId="8">
    <w:nsid w:val="692B6830"/>
    <w:multiLevelType w:val="hybridMultilevel"/>
    <w:tmpl w:val="3154C3CE"/>
    <w:lvl w:ilvl="0" w:tplc="80D272D8">
      <w:start w:val="2"/>
      <w:numFmt w:val="decimal"/>
      <w:lvlText w:val="%1"/>
      <w:lvlJc w:val="left"/>
      <w:pPr>
        <w:ind w:left="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319AC"/>
    <w:rsid w:val="00050821"/>
    <w:rsid w:val="002905E9"/>
    <w:rsid w:val="00566443"/>
    <w:rsid w:val="008E105B"/>
    <w:rsid w:val="009B18D6"/>
    <w:rsid w:val="009E1A02"/>
    <w:rsid w:val="00C12D44"/>
    <w:rsid w:val="00C319AC"/>
    <w:rsid w:val="00C95668"/>
    <w:rsid w:val="00F43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319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3">
    <w:name w:val="heading 3"/>
    <w:basedOn w:val="Normal"/>
    <w:link w:val="Heading3Char"/>
    <w:uiPriority w:val="1"/>
    <w:qFormat/>
    <w:rsid w:val="00C319AC"/>
    <w:pPr>
      <w:ind w:left="140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C319AC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C319AC"/>
    <w:pPr>
      <w:ind w:left="38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319A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C319AC"/>
    <w:pPr>
      <w:ind w:left="380" w:hanging="24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SJC</dc:creator>
  <cp:keywords/>
  <dc:description/>
  <cp:lastModifiedBy>DELL</cp:lastModifiedBy>
  <cp:revision>6</cp:revision>
  <dcterms:created xsi:type="dcterms:W3CDTF">2025-08-05T10:09:00Z</dcterms:created>
  <dcterms:modified xsi:type="dcterms:W3CDTF">2025-08-11T04:51:00Z</dcterms:modified>
</cp:coreProperties>
</file>